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14" w:rsidRDefault="00EB43C6" w:rsidP="00EB43C6">
      <w:pPr>
        <w:ind w:rightChars="117" w:right="282"/>
        <w:jc w:val="center"/>
        <w:rPr>
          <w:rFonts w:ascii="HGPｺﾞｼｯｸE" w:eastAsia="HGPｺﾞｼｯｸE" w:hAnsi="HGPｺﾞｼｯｸE" w:cs="ＭＳ明朝-WinCharSetFFFF-H"/>
          <w:kern w:val="0"/>
          <w:sz w:val="36"/>
          <w:szCs w:val="36"/>
        </w:rPr>
      </w:pPr>
      <w:r w:rsidRPr="0002621A">
        <w:rPr>
          <w:rFonts w:ascii="HGPｺﾞｼｯｸE" w:eastAsia="HGPｺﾞｼｯｸE" w:hAnsi="HGPｺﾞｼｯｸE" w:cs="ＭＳ明朝-WinCharSetFFFF-H" w:hint="eastAsia"/>
          <w:kern w:val="0"/>
          <w:sz w:val="28"/>
          <w:szCs w:val="28"/>
        </w:rPr>
        <w:t>令和</w:t>
      </w:r>
      <w:r w:rsidR="00082F4F">
        <w:rPr>
          <w:rFonts w:ascii="HGPｺﾞｼｯｸE" w:eastAsia="HGPｺﾞｼｯｸE" w:hAnsi="HGPｺﾞｼｯｸE" w:cs="ＭＳ明朝-WinCharSetFFFF-H" w:hint="eastAsia"/>
          <w:kern w:val="0"/>
          <w:sz w:val="28"/>
          <w:szCs w:val="28"/>
        </w:rPr>
        <w:t>４</w:t>
      </w:r>
      <w:r w:rsidRPr="0002621A">
        <w:rPr>
          <w:rFonts w:ascii="HGPｺﾞｼｯｸE" w:eastAsia="HGPｺﾞｼｯｸE" w:hAnsi="HGPｺﾞｼｯｸE" w:cs="ＭＳ明朝-WinCharSetFFFF-H" w:hint="eastAsia"/>
          <w:kern w:val="0"/>
          <w:sz w:val="28"/>
          <w:szCs w:val="28"/>
        </w:rPr>
        <w:t>年度</w:t>
      </w:r>
      <w:r w:rsidR="00161F14">
        <w:rPr>
          <w:rFonts w:ascii="HGPｺﾞｼｯｸE" w:eastAsia="HGPｺﾞｼｯｸE" w:hAnsi="HGPｺﾞｼｯｸE" w:cs="ＭＳ明朝-WinCharSetFFFF-H" w:hint="eastAsia"/>
          <w:kern w:val="0"/>
          <w:sz w:val="28"/>
          <w:szCs w:val="28"/>
        </w:rPr>
        <w:t xml:space="preserve">　</w:t>
      </w:r>
      <w:r w:rsidR="00753EEF" w:rsidRPr="008B33F2">
        <w:rPr>
          <w:rFonts w:ascii="HGPｺﾞｼｯｸE" w:eastAsia="HGPｺﾞｼｯｸE" w:hAnsi="HGPｺﾞｼｯｸE" w:cs="ＭＳ明朝-WinCharSetFFFF-H" w:hint="eastAsia"/>
          <w:kern w:val="0"/>
          <w:sz w:val="36"/>
          <w:szCs w:val="36"/>
        </w:rPr>
        <w:t>上越市立富岡小学校いじめ防止</w:t>
      </w:r>
      <w:r w:rsidR="00397998" w:rsidRPr="008B33F2">
        <w:rPr>
          <w:rFonts w:ascii="HGPｺﾞｼｯｸE" w:eastAsia="HGPｺﾞｼｯｸE" w:hAnsi="HGPｺﾞｼｯｸE" w:cs="ＭＳ明朝-WinCharSetFFFF-H" w:hint="eastAsia"/>
          <w:kern w:val="0"/>
          <w:sz w:val="36"/>
          <w:szCs w:val="36"/>
        </w:rPr>
        <w:t>基本方針</w:t>
      </w:r>
    </w:p>
    <w:p w:rsidR="005A0C6D" w:rsidRPr="009569FB" w:rsidRDefault="005A0C6D" w:rsidP="00EB43C6">
      <w:pPr>
        <w:ind w:rightChars="117" w:right="282"/>
        <w:jc w:val="center"/>
        <w:rPr>
          <w:rFonts w:ascii="HGPｺﾞｼｯｸE" w:eastAsia="HGPｺﾞｼｯｸE" w:hAnsi="HGPｺﾞｼｯｸE" w:cs="ＭＳ明朝-WinCharSetFFFF-H"/>
          <w:kern w:val="0"/>
          <w:sz w:val="28"/>
          <w:szCs w:val="28"/>
        </w:rPr>
      </w:pPr>
    </w:p>
    <w:p w:rsidR="005A0C6D" w:rsidRPr="00B467F7" w:rsidRDefault="005A0C6D" w:rsidP="005A0C6D">
      <w:pPr>
        <w:autoSpaceDE w:val="0"/>
        <w:autoSpaceDN w:val="0"/>
        <w:adjustRightInd w:val="0"/>
        <w:spacing w:line="0" w:lineRule="atLeast"/>
        <w:ind w:firstLine="210"/>
        <w:jc w:val="left"/>
        <w:rPr>
          <w:rFonts w:asciiTheme="minorEastAsia" w:hAnsiTheme="minorEastAsia" w:cs="ＭＳ明朝-WinCharSetFFFF-H"/>
          <w:kern w:val="0"/>
          <w:sz w:val="22"/>
        </w:rPr>
      </w:pPr>
      <w:r w:rsidRPr="003F7466">
        <w:rPr>
          <w:rFonts w:asciiTheme="minorEastAsia" w:hAnsiTheme="minorEastAsia" w:cs="ＭＳ明朝-WinCharSetFFFF-H" w:hint="eastAsia"/>
          <w:kern w:val="0"/>
          <w:sz w:val="22"/>
        </w:rPr>
        <w:t>この上越市立富岡小学校いじめ防止基本方針は、いじめ防止対策</w:t>
      </w:r>
      <w:r>
        <w:rPr>
          <w:rFonts w:asciiTheme="minorEastAsia" w:hAnsiTheme="minorEastAsia" w:cs="ＭＳ明朝-WinCharSetFFFF-H" w:hint="eastAsia"/>
          <w:kern w:val="0"/>
          <w:sz w:val="22"/>
        </w:rPr>
        <w:t>推進</w:t>
      </w:r>
      <w:r w:rsidRPr="003F7466">
        <w:rPr>
          <w:rFonts w:asciiTheme="minorEastAsia" w:hAnsiTheme="minorEastAsia" w:cs="ＭＳ明朝-WinCharSetFFFF-H" w:hint="eastAsia"/>
          <w:kern w:val="0"/>
          <w:sz w:val="22"/>
        </w:rPr>
        <w:t>法第１３条の規定に基づき、本校におけるいじめ</w:t>
      </w:r>
      <w:r>
        <w:rPr>
          <w:rFonts w:asciiTheme="minorEastAsia" w:hAnsiTheme="minorEastAsia" w:cs="ＭＳ明朝-WinCharSetFFFF-H" w:hint="eastAsia"/>
          <w:kern w:val="0"/>
          <w:sz w:val="22"/>
        </w:rPr>
        <w:t>未然</w:t>
      </w:r>
      <w:r w:rsidRPr="003F7466">
        <w:rPr>
          <w:rFonts w:asciiTheme="minorEastAsia" w:hAnsiTheme="minorEastAsia" w:cs="ＭＳ明朝-WinCharSetFFFF-H" w:hint="eastAsia"/>
          <w:kern w:val="0"/>
          <w:sz w:val="22"/>
        </w:rPr>
        <w:t>防止</w:t>
      </w:r>
      <w:r>
        <w:rPr>
          <w:rFonts w:asciiTheme="minorEastAsia" w:hAnsiTheme="minorEastAsia" w:cs="ＭＳ明朝-WinCharSetFFFF-H" w:hint="eastAsia"/>
          <w:kern w:val="0"/>
          <w:sz w:val="22"/>
        </w:rPr>
        <w:t>、</w:t>
      </w:r>
      <w:r>
        <w:rPr>
          <w:rFonts w:asciiTheme="minorEastAsia" w:hAnsiTheme="minorEastAsia" w:cs="ＭＳ明朝-WinCharSetFFFF-H"/>
          <w:kern w:val="0"/>
          <w:sz w:val="22"/>
        </w:rPr>
        <w:t>早期発見・</w:t>
      </w:r>
      <w:r>
        <w:rPr>
          <w:rFonts w:asciiTheme="minorEastAsia" w:hAnsiTheme="minorEastAsia" w:cs="ＭＳ明朝-WinCharSetFFFF-H" w:hint="eastAsia"/>
          <w:kern w:val="0"/>
          <w:sz w:val="22"/>
        </w:rPr>
        <w:t>早期</w:t>
      </w:r>
      <w:r>
        <w:rPr>
          <w:rFonts w:asciiTheme="minorEastAsia" w:hAnsiTheme="minorEastAsia" w:cs="ＭＳ明朝-WinCharSetFFFF-H"/>
          <w:kern w:val="0"/>
          <w:sz w:val="22"/>
        </w:rPr>
        <w:t>対応を</w:t>
      </w:r>
      <w:r>
        <w:rPr>
          <w:rFonts w:asciiTheme="minorEastAsia" w:hAnsiTheme="minorEastAsia" w:cs="ＭＳ明朝-WinCharSetFFFF-H" w:hint="eastAsia"/>
          <w:kern w:val="0"/>
          <w:sz w:val="22"/>
        </w:rPr>
        <w:t>具体的</w:t>
      </w:r>
      <w:r>
        <w:rPr>
          <w:rFonts w:asciiTheme="minorEastAsia" w:hAnsiTheme="minorEastAsia" w:cs="ＭＳ明朝-WinCharSetFFFF-H"/>
          <w:kern w:val="0"/>
          <w:sz w:val="22"/>
        </w:rPr>
        <w:t>・</w:t>
      </w:r>
      <w:r w:rsidRPr="003F7466">
        <w:rPr>
          <w:rFonts w:asciiTheme="minorEastAsia" w:hAnsiTheme="minorEastAsia" w:cs="ＭＳ明朝-WinCharSetFFFF-H" w:hint="eastAsia"/>
          <w:kern w:val="0"/>
          <w:sz w:val="22"/>
        </w:rPr>
        <w:t>効果的に推進するために策定</w:t>
      </w:r>
      <w:r>
        <w:rPr>
          <w:rFonts w:asciiTheme="minorEastAsia" w:hAnsiTheme="minorEastAsia" w:cs="ＭＳ明朝-WinCharSetFFFF-H" w:hint="eastAsia"/>
          <w:kern w:val="0"/>
          <w:sz w:val="22"/>
        </w:rPr>
        <w:t>した。</w:t>
      </w:r>
    </w:p>
    <w:p w:rsidR="007F1B2A" w:rsidRPr="005B78CE" w:rsidRDefault="007F1B2A" w:rsidP="003F7466">
      <w:pPr>
        <w:pStyle w:val="Default"/>
        <w:rPr>
          <w:rFonts w:asciiTheme="minorEastAsia" w:hAnsiTheme="minorEastAsia" w:cs="ＭＳ明朝-WinCharSetFFFF-H"/>
          <w:szCs w:val="21"/>
        </w:rPr>
      </w:pPr>
    </w:p>
    <w:p w:rsidR="007F1B2A" w:rsidRDefault="00C27FA7" w:rsidP="00C27FA7">
      <w:pPr>
        <w:autoSpaceDE w:val="0"/>
        <w:autoSpaceDN w:val="0"/>
        <w:adjustRightInd w:val="0"/>
        <w:jc w:val="left"/>
        <w:rPr>
          <w:rFonts w:ascii="HGPｺﾞｼｯｸE" w:eastAsia="HGPｺﾞｼｯｸE" w:hAnsi="HGPｺﾞｼｯｸE" w:cs="ＭＳ明朝-WinCharSetFFFF-H"/>
          <w:b/>
          <w:kern w:val="0"/>
          <w:sz w:val="24"/>
          <w:szCs w:val="24"/>
        </w:rPr>
      </w:pPr>
      <w:r>
        <w:rPr>
          <w:rFonts w:ascii="HGPｺﾞｼｯｸE" w:eastAsia="HGPｺﾞｼｯｸE" w:hAnsi="HGPｺﾞｼｯｸE" w:cs="ＭＳ明朝-WinCharSetFFFF-H" w:hint="eastAsia"/>
          <w:b/>
          <w:kern w:val="0"/>
          <w:sz w:val="24"/>
          <w:szCs w:val="24"/>
        </w:rPr>
        <w:t xml:space="preserve">１　</w:t>
      </w:r>
      <w:r w:rsidR="003475D9" w:rsidRPr="00C27FA7">
        <w:rPr>
          <w:rFonts w:ascii="HGPｺﾞｼｯｸE" w:eastAsia="HGPｺﾞｼｯｸE" w:hAnsi="HGPｺﾞｼｯｸE" w:cs="ＭＳ明朝-WinCharSetFFFF-H" w:hint="eastAsia"/>
          <w:b/>
          <w:kern w:val="0"/>
          <w:sz w:val="24"/>
          <w:szCs w:val="24"/>
        </w:rPr>
        <w:t>いじめの定義</w:t>
      </w:r>
    </w:p>
    <w:p w:rsidR="005A0C6D" w:rsidRDefault="005A0C6D" w:rsidP="00C27FA7">
      <w:pPr>
        <w:autoSpaceDE w:val="0"/>
        <w:autoSpaceDN w:val="0"/>
        <w:adjustRightInd w:val="0"/>
        <w:jc w:val="left"/>
        <w:rPr>
          <w:rFonts w:ascii="HGPｺﾞｼｯｸE" w:eastAsia="HGPｺﾞｼｯｸE" w:hAnsi="HGPｺﾞｼｯｸE" w:cs="ＭＳ明朝-WinCharSetFFFF-H"/>
          <w:b/>
          <w:kern w:val="0"/>
          <w:sz w:val="24"/>
          <w:szCs w:val="24"/>
        </w:rPr>
      </w:pPr>
      <w:r>
        <w:rPr>
          <w:rFonts w:ascii="HGPｺﾞｼｯｸE" w:eastAsia="HGPｺﾞｼｯｸE" w:hAnsi="HGPｺﾞｼｯｸE" w:cs="ＭＳ明朝-WinCharSetFFFF-H"/>
          <w:b/>
          <w:noProof/>
          <w:kern w:val="0"/>
          <w:sz w:val="24"/>
          <w:szCs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55245</wp:posOffset>
                </wp:positionV>
                <wp:extent cx="6096000" cy="1196340"/>
                <wp:effectExtent l="0" t="0" r="19050" b="22860"/>
                <wp:wrapNone/>
                <wp:docPr id="10" name="テキスト ボックス 10"/>
                <wp:cNvGraphicFramePr/>
                <a:graphic xmlns:a="http://schemas.openxmlformats.org/drawingml/2006/main">
                  <a:graphicData uri="http://schemas.microsoft.com/office/word/2010/wordprocessingShape">
                    <wps:wsp>
                      <wps:cNvSpPr txBox="1"/>
                      <wps:spPr>
                        <a:xfrm>
                          <a:off x="0" y="0"/>
                          <a:ext cx="6096000" cy="1196340"/>
                        </a:xfrm>
                        <a:prstGeom prst="rect">
                          <a:avLst/>
                        </a:prstGeom>
                        <a:solidFill>
                          <a:schemeClr val="lt1"/>
                        </a:solidFill>
                        <a:ln w="6350">
                          <a:solidFill>
                            <a:prstClr val="black"/>
                          </a:solidFill>
                        </a:ln>
                      </wps:spPr>
                      <wps:txbx>
                        <w:txbxContent>
                          <w:p w:rsidR="005A0C6D" w:rsidRPr="0039767D" w:rsidRDefault="005A0C6D" w:rsidP="005A0C6D">
                            <w:pPr>
                              <w:autoSpaceDE w:val="0"/>
                              <w:autoSpaceDN w:val="0"/>
                              <w:adjustRightInd w:val="0"/>
                              <w:snapToGrid w:val="0"/>
                              <w:ind w:firstLineChars="200" w:firstLine="502"/>
                              <w:jc w:val="left"/>
                              <w:rPr>
                                <w:rFonts w:asciiTheme="majorEastAsia" w:eastAsiaTheme="majorEastAsia" w:hAnsiTheme="majorEastAsia" w:cs="ＭＳ明朝-WinCharSetFFFF-H"/>
                                <w:kern w:val="0"/>
                                <w:sz w:val="22"/>
                                <w:szCs w:val="21"/>
                                <w:u w:val="single"/>
                              </w:rPr>
                            </w:pPr>
                            <w:r w:rsidRPr="0039767D">
                              <w:rPr>
                                <w:rFonts w:asciiTheme="majorEastAsia" w:eastAsiaTheme="majorEastAsia" w:hAnsiTheme="majorEastAsia" w:cs="ＭＳ明朝-WinCharSetFFFF-H" w:hint="eastAsia"/>
                                <w:kern w:val="0"/>
                                <w:sz w:val="22"/>
                                <w:szCs w:val="21"/>
                                <w:u w:val="single"/>
                              </w:rPr>
                              <w:t>いじめ防止対策推進法第２条　いじめの定義</w:t>
                            </w:r>
                          </w:p>
                          <w:p w:rsidR="005A0C6D" w:rsidRPr="0039767D" w:rsidRDefault="005A0C6D" w:rsidP="005A0C6D">
                            <w:pPr>
                              <w:autoSpaceDE w:val="0"/>
                              <w:autoSpaceDN w:val="0"/>
                              <w:adjustRightInd w:val="0"/>
                              <w:snapToGrid w:val="0"/>
                              <w:ind w:leftChars="200" w:left="482" w:rightChars="100" w:right="241" w:firstLineChars="100" w:firstLine="251"/>
                              <w:jc w:val="left"/>
                              <w:rPr>
                                <w:rFonts w:ascii="HGPｺﾞｼｯｸE" w:eastAsia="HGPｺﾞｼｯｸE" w:hAnsi="HGPｺﾞｼｯｸE" w:cs="ＭＳ明朝-WinCharSetFFFF-H"/>
                                <w:b/>
                                <w:kern w:val="0"/>
                                <w:sz w:val="22"/>
                                <w:szCs w:val="21"/>
                              </w:rPr>
                            </w:pPr>
                            <w:r w:rsidRPr="0039767D">
                              <w:rPr>
                                <w:rFonts w:asciiTheme="majorEastAsia" w:eastAsiaTheme="majorEastAsia" w:hAnsiTheme="majorEastAsia" w:hint="eastAsia"/>
                                <w:sz w:val="22"/>
                                <w:szCs w:val="21"/>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5A0C6D" w:rsidRPr="005A0C6D" w:rsidRDefault="005A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428.8pt;margin-top:4.35pt;width:480pt;height:94.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" fillcolor="white [3201]" strokeweight=".5pt">
                <v:textbox>
                  <w:txbxContent>
                    <w:p w:rsidR="005A0C6D" w:rsidRPr="0039767D" w:rsidRDefault="005A0C6D" w:rsidP="005A0C6D">
                      <w:pPr>
                        <w:autoSpaceDE w:val="0"/>
                        <w:autoSpaceDN w:val="0"/>
                        <w:adjustRightInd w:val="0"/>
                        <w:snapToGrid w:val="0"/>
                        <w:ind w:firstLineChars="200" w:firstLine="502"/>
                        <w:jc w:val="left"/>
                        <w:rPr>
                          <w:rFonts w:asciiTheme="majorEastAsia" w:eastAsiaTheme="majorEastAsia" w:hAnsiTheme="majorEastAsia" w:cs="ＭＳ明朝-WinCharSetFFFF-H"/>
                          <w:kern w:val="0"/>
                          <w:sz w:val="22"/>
                          <w:szCs w:val="21"/>
                          <w:u w:val="single"/>
                        </w:rPr>
                      </w:pPr>
                      <w:r w:rsidRPr="0039767D">
                        <w:rPr>
                          <w:rFonts w:asciiTheme="majorEastAsia" w:eastAsiaTheme="majorEastAsia" w:hAnsiTheme="majorEastAsia" w:cs="ＭＳ明朝-WinCharSetFFFF-H" w:hint="eastAsia"/>
                          <w:kern w:val="0"/>
                          <w:sz w:val="22"/>
                          <w:szCs w:val="21"/>
                          <w:u w:val="single"/>
                        </w:rPr>
                        <w:t>いじめ防止対策推進法第２条　いじめの定義</w:t>
                      </w:r>
                    </w:p>
                    <w:p w:rsidR="005A0C6D" w:rsidRPr="0039767D" w:rsidRDefault="005A0C6D" w:rsidP="005A0C6D">
                      <w:pPr>
                        <w:autoSpaceDE w:val="0"/>
                        <w:autoSpaceDN w:val="0"/>
                        <w:adjustRightInd w:val="0"/>
                        <w:snapToGrid w:val="0"/>
                        <w:ind w:leftChars="200" w:left="482" w:rightChars="100" w:right="241" w:firstLineChars="100" w:firstLine="251"/>
                        <w:jc w:val="left"/>
                        <w:rPr>
                          <w:rFonts w:ascii="HGPｺﾞｼｯｸE" w:eastAsia="HGPｺﾞｼｯｸE" w:hAnsi="HGPｺﾞｼｯｸE" w:cs="ＭＳ明朝-WinCharSetFFFF-H"/>
                          <w:b/>
                          <w:kern w:val="0"/>
                          <w:sz w:val="22"/>
                          <w:szCs w:val="21"/>
                        </w:rPr>
                      </w:pPr>
                      <w:r w:rsidRPr="0039767D">
                        <w:rPr>
                          <w:rFonts w:asciiTheme="majorEastAsia" w:eastAsiaTheme="majorEastAsia" w:hAnsiTheme="majorEastAsia" w:hint="eastAsia"/>
                          <w:sz w:val="22"/>
                          <w:szCs w:val="21"/>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5A0C6D" w:rsidRPr="005A0C6D" w:rsidRDefault="005A0C6D"/>
                  </w:txbxContent>
                </v:textbox>
                <w10:wrap anchorx="margin"/>
              </v:shape>
            </w:pict>
          </mc:Fallback>
        </mc:AlternateContent>
      </w:r>
    </w:p>
    <w:p w:rsidR="005A0C6D" w:rsidRDefault="005A0C6D" w:rsidP="00C27FA7">
      <w:pPr>
        <w:autoSpaceDE w:val="0"/>
        <w:autoSpaceDN w:val="0"/>
        <w:adjustRightInd w:val="0"/>
        <w:jc w:val="left"/>
        <w:rPr>
          <w:rFonts w:ascii="HGPｺﾞｼｯｸE" w:eastAsia="HGPｺﾞｼｯｸE" w:hAnsi="HGPｺﾞｼｯｸE" w:cs="ＭＳ明朝-WinCharSetFFFF-H"/>
          <w:b/>
          <w:kern w:val="0"/>
          <w:sz w:val="24"/>
          <w:szCs w:val="24"/>
        </w:rPr>
      </w:pPr>
    </w:p>
    <w:p w:rsidR="005A0C6D" w:rsidRDefault="005A0C6D" w:rsidP="00C27FA7">
      <w:pPr>
        <w:autoSpaceDE w:val="0"/>
        <w:autoSpaceDN w:val="0"/>
        <w:adjustRightInd w:val="0"/>
        <w:jc w:val="left"/>
        <w:rPr>
          <w:rFonts w:ascii="HGPｺﾞｼｯｸE" w:eastAsia="HGPｺﾞｼｯｸE" w:hAnsi="HGPｺﾞｼｯｸE" w:cs="ＭＳ明朝-WinCharSetFFFF-H"/>
          <w:b/>
          <w:kern w:val="0"/>
          <w:sz w:val="24"/>
          <w:szCs w:val="24"/>
        </w:rPr>
      </w:pPr>
    </w:p>
    <w:p w:rsidR="005A0C6D" w:rsidRDefault="005A0C6D" w:rsidP="00C27FA7">
      <w:pPr>
        <w:autoSpaceDE w:val="0"/>
        <w:autoSpaceDN w:val="0"/>
        <w:adjustRightInd w:val="0"/>
        <w:jc w:val="left"/>
        <w:rPr>
          <w:rFonts w:ascii="HGPｺﾞｼｯｸE" w:eastAsia="HGPｺﾞｼｯｸE" w:hAnsi="HGPｺﾞｼｯｸE" w:cs="ＭＳ明朝-WinCharSetFFFF-H"/>
          <w:b/>
          <w:kern w:val="0"/>
          <w:sz w:val="24"/>
          <w:szCs w:val="24"/>
        </w:rPr>
      </w:pPr>
    </w:p>
    <w:p w:rsidR="005A0C6D" w:rsidRDefault="005A0C6D" w:rsidP="00C27FA7">
      <w:pPr>
        <w:autoSpaceDE w:val="0"/>
        <w:autoSpaceDN w:val="0"/>
        <w:adjustRightInd w:val="0"/>
        <w:jc w:val="left"/>
        <w:rPr>
          <w:rFonts w:ascii="HGPｺﾞｼｯｸE" w:eastAsia="HGPｺﾞｼｯｸE" w:hAnsi="HGPｺﾞｼｯｸE" w:cs="ＭＳ明朝-WinCharSetFFFF-H"/>
          <w:b/>
          <w:kern w:val="0"/>
          <w:sz w:val="24"/>
          <w:szCs w:val="24"/>
        </w:rPr>
      </w:pPr>
    </w:p>
    <w:p w:rsidR="005A0C6D" w:rsidRDefault="005A0C6D" w:rsidP="00C27FA7">
      <w:pPr>
        <w:autoSpaceDE w:val="0"/>
        <w:autoSpaceDN w:val="0"/>
        <w:adjustRightInd w:val="0"/>
        <w:jc w:val="left"/>
        <w:rPr>
          <w:rFonts w:ascii="HGPｺﾞｼｯｸE" w:eastAsia="HGPｺﾞｼｯｸE" w:hAnsi="HGPｺﾞｼｯｸE" w:cs="ＭＳ明朝-WinCharSetFFFF-H"/>
          <w:b/>
          <w:kern w:val="0"/>
          <w:sz w:val="24"/>
          <w:szCs w:val="24"/>
        </w:rPr>
      </w:pPr>
    </w:p>
    <w:p w:rsidR="005A0C6D" w:rsidRDefault="005A0C6D" w:rsidP="0039767D">
      <w:pPr>
        <w:autoSpaceDE w:val="0"/>
        <w:autoSpaceDN w:val="0"/>
        <w:adjustRightInd w:val="0"/>
        <w:ind w:firstLineChars="100" w:firstLine="251"/>
        <w:jc w:val="left"/>
        <w:rPr>
          <w:rFonts w:ascii="ＭＳ 明朝" w:eastAsia="ＭＳ 明朝" w:cs="ＭＳ 明朝"/>
          <w:color w:val="000000"/>
          <w:kern w:val="0"/>
          <w:sz w:val="22"/>
          <w:szCs w:val="21"/>
        </w:rPr>
      </w:pPr>
    </w:p>
    <w:p w:rsidR="008B33F2" w:rsidRPr="0039767D" w:rsidRDefault="00AC4E11" w:rsidP="0039767D">
      <w:pPr>
        <w:autoSpaceDE w:val="0"/>
        <w:autoSpaceDN w:val="0"/>
        <w:adjustRightInd w:val="0"/>
        <w:ind w:firstLineChars="100" w:firstLine="251"/>
        <w:jc w:val="left"/>
        <w:rPr>
          <w:rFonts w:ascii="ＭＳ 明朝" w:eastAsia="ＭＳ 明朝" w:cs="ＭＳ 明朝"/>
          <w:color w:val="000000"/>
          <w:kern w:val="0"/>
          <w:sz w:val="22"/>
          <w:szCs w:val="21"/>
        </w:rPr>
      </w:pPr>
      <w:r>
        <w:rPr>
          <w:rFonts w:ascii="ＭＳ 明朝" w:eastAsia="ＭＳ 明朝" w:cs="ＭＳ 明朝" w:hint="eastAsia"/>
          <w:color w:val="000000"/>
          <w:kern w:val="0"/>
          <w:sz w:val="22"/>
          <w:szCs w:val="21"/>
        </w:rPr>
        <w:t>上記の</w:t>
      </w:r>
      <w:r w:rsidR="008B33F2" w:rsidRPr="0039767D">
        <w:rPr>
          <w:rFonts w:ascii="ＭＳ 明朝" w:eastAsia="ＭＳ 明朝" w:cs="ＭＳ 明朝" w:hint="eastAsia"/>
          <w:color w:val="000000"/>
          <w:kern w:val="0"/>
          <w:sz w:val="22"/>
          <w:szCs w:val="21"/>
        </w:rPr>
        <w:t>定義を踏まえたうえで、</w:t>
      </w:r>
      <w:r w:rsidR="003475D9" w:rsidRPr="0039767D">
        <w:rPr>
          <w:rFonts w:ascii="ＭＳ 明朝" w:eastAsia="ＭＳ 明朝" w:cs="ＭＳ 明朝" w:hint="eastAsia"/>
          <w:color w:val="000000"/>
          <w:kern w:val="0"/>
          <w:sz w:val="22"/>
          <w:szCs w:val="21"/>
        </w:rPr>
        <w:t>個々の行為が「いじめ」に当たるか否かの判断は、表面的・形式的</w:t>
      </w:r>
      <w:r w:rsidR="0039767D">
        <w:rPr>
          <w:rFonts w:ascii="ＭＳ 明朝" w:eastAsia="ＭＳ 明朝" w:cs="ＭＳ 明朝" w:hint="eastAsia"/>
          <w:color w:val="000000"/>
          <w:kern w:val="0"/>
          <w:sz w:val="22"/>
          <w:szCs w:val="21"/>
        </w:rPr>
        <w:t>では</w:t>
      </w:r>
      <w:r w:rsidR="003475D9" w:rsidRPr="0039767D">
        <w:rPr>
          <w:rFonts w:ascii="ＭＳ 明朝" w:eastAsia="ＭＳ 明朝" w:cs="ＭＳ 明朝" w:hint="eastAsia"/>
          <w:color w:val="000000"/>
          <w:kern w:val="0"/>
          <w:sz w:val="22"/>
          <w:szCs w:val="21"/>
        </w:rPr>
        <w:t>なく、いじめ</w:t>
      </w:r>
      <w:r w:rsidR="0039767D">
        <w:rPr>
          <w:rFonts w:ascii="ＭＳ 明朝" w:eastAsia="ＭＳ 明朝" w:cs="ＭＳ 明朝" w:hint="eastAsia"/>
          <w:color w:val="000000"/>
          <w:kern w:val="0"/>
          <w:sz w:val="22"/>
          <w:szCs w:val="21"/>
        </w:rPr>
        <w:t>を受けた</w:t>
      </w:r>
      <w:r w:rsidR="0039767D" w:rsidRPr="002C3EBC">
        <w:rPr>
          <w:rFonts w:ascii="ＭＳ 明朝" w:eastAsia="ＭＳ 明朝" w:cs="ＭＳ 明朝" w:hint="eastAsia"/>
          <w:color w:val="000000"/>
          <w:kern w:val="0"/>
          <w:sz w:val="22"/>
          <w:szCs w:val="21"/>
        </w:rPr>
        <w:t>とされる</w:t>
      </w:r>
      <w:r w:rsidR="003475D9" w:rsidRPr="0039767D">
        <w:rPr>
          <w:rFonts w:ascii="ＭＳ 明朝" w:eastAsia="ＭＳ 明朝" w:cs="ＭＳ 明朝" w:hint="eastAsia"/>
          <w:color w:val="000000"/>
          <w:kern w:val="0"/>
          <w:sz w:val="22"/>
          <w:szCs w:val="21"/>
        </w:rPr>
        <w:t>児童の立場に立って</w:t>
      </w:r>
      <w:r w:rsidR="0039767D">
        <w:rPr>
          <w:rFonts w:ascii="ＭＳ 明朝" w:eastAsia="ＭＳ 明朝" w:cs="ＭＳ 明朝" w:hint="eastAsia"/>
          <w:color w:val="000000"/>
          <w:kern w:val="0"/>
          <w:sz w:val="22"/>
          <w:szCs w:val="21"/>
        </w:rPr>
        <w:t>判断</w:t>
      </w:r>
      <w:r w:rsidR="005A0C6D">
        <w:rPr>
          <w:rFonts w:ascii="ＭＳ 明朝" w:eastAsia="ＭＳ 明朝" w:cs="ＭＳ 明朝" w:hint="eastAsia"/>
          <w:color w:val="000000"/>
          <w:kern w:val="0"/>
          <w:sz w:val="22"/>
          <w:szCs w:val="21"/>
        </w:rPr>
        <w:t>する</w:t>
      </w:r>
      <w:r w:rsidR="0039767D">
        <w:rPr>
          <w:rFonts w:ascii="ＭＳ 明朝" w:eastAsia="ＭＳ 明朝" w:cs="ＭＳ 明朝" w:hint="eastAsia"/>
          <w:color w:val="000000"/>
          <w:kern w:val="0"/>
          <w:sz w:val="22"/>
          <w:szCs w:val="21"/>
        </w:rPr>
        <w:t>。</w:t>
      </w:r>
      <w:r w:rsidR="008B33F2" w:rsidRPr="0039767D">
        <w:rPr>
          <w:rFonts w:ascii="ＭＳ 明朝" w:eastAsia="ＭＳ 明朝" w:cs="ＭＳ 明朝" w:hint="eastAsia"/>
          <w:color w:val="000000"/>
          <w:kern w:val="0"/>
          <w:sz w:val="22"/>
          <w:szCs w:val="21"/>
        </w:rPr>
        <w:t>けんかやふざけ合いであっても、背景にある事情の調査を行い、児童の感じている被害性に着目し、「いじめ」に該当するか否かを判断</w:t>
      </w:r>
      <w:r w:rsidR="00A411D2">
        <w:rPr>
          <w:rFonts w:ascii="ＭＳ 明朝" w:eastAsia="ＭＳ 明朝" w:cs="ＭＳ 明朝" w:hint="eastAsia"/>
          <w:color w:val="000000"/>
          <w:kern w:val="0"/>
          <w:sz w:val="22"/>
          <w:szCs w:val="21"/>
        </w:rPr>
        <w:t>する</w:t>
      </w:r>
      <w:r w:rsidR="008B33F2" w:rsidRPr="0039767D">
        <w:rPr>
          <w:rFonts w:ascii="ＭＳ 明朝" w:eastAsia="ＭＳ 明朝" w:cs="ＭＳ 明朝" w:hint="eastAsia"/>
          <w:color w:val="000000"/>
          <w:kern w:val="0"/>
          <w:sz w:val="22"/>
          <w:szCs w:val="21"/>
        </w:rPr>
        <w:t>。</w:t>
      </w:r>
    </w:p>
    <w:p w:rsidR="008B33F2" w:rsidRPr="00AC4E11" w:rsidRDefault="008B33F2" w:rsidP="0039767D">
      <w:pPr>
        <w:autoSpaceDE w:val="0"/>
        <w:autoSpaceDN w:val="0"/>
        <w:adjustRightInd w:val="0"/>
        <w:ind w:firstLineChars="100" w:firstLine="251"/>
        <w:jc w:val="left"/>
        <w:rPr>
          <w:rFonts w:ascii="ＭＳ 明朝" w:eastAsia="ＭＳ 明朝" w:cs="ＭＳ 明朝"/>
          <w:color w:val="000000"/>
          <w:kern w:val="0"/>
          <w:sz w:val="22"/>
          <w:szCs w:val="21"/>
        </w:rPr>
      </w:pPr>
      <w:r w:rsidRPr="00AC4E11">
        <w:rPr>
          <w:rFonts w:ascii="ＭＳ 明朝" w:eastAsia="ＭＳ 明朝" w:cs="ＭＳ 明朝" w:hint="eastAsia"/>
          <w:color w:val="000000"/>
          <w:kern w:val="0"/>
          <w:sz w:val="22"/>
          <w:szCs w:val="21"/>
        </w:rPr>
        <w:t>また、</w:t>
      </w:r>
      <w:r w:rsidR="00AC4E11" w:rsidRPr="00AC4E11">
        <w:rPr>
          <w:rFonts w:ascii="ＭＳ 明朝" w:eastAsia="ＭＳ 明朝" w:cs="ＭＳ 明朝" w:hint="eastAsia"/>
          <w:color w:val="000000"/>
          <w:kern w:val="0"/>
          <w:sz w:val="22"/>
          <w:szCs w:val="21"/>
        </w:rPr>
        <w:t>「いじめ」に該当するか否かを判断するにあたり、「心身の苦痛を感じているもの」との用件を限定的に解釈することがないように努め</w:t>
      </w:r>
      <w:r w:rsidR="005A0C6D">
        <w:rPr>
          <w:rFonts w:ascii="ＭＳ 明朝" w:eastAsia="ＭＳ 明朝" w:cs="ＭＳ 明朝" w:hint="eastAsia"/>
          <w:color w:val="000000"/>
          <w:kern w:val="0"/>
          <w:sz w:val="22"/>
          <w:szCs w:val="21"/>
        </w:rPr>
        <w:t>る</w:t>
      </w:r>
      <w:r w:rsidR="00AC4E11" w:rsidRPr="00AC4E11">
        <w:rPr>
          <w:rFonts w:ascii="ＭＳ 明朝" w:eastAsia="ＭＳ 明朝" w:cs="ＭＳ 明朝" w:hint="eastAsia"/>
          <w:color w:val="000000"/>
          <w:kern w:val="0"/>
          <w:sz w:val="22"/>
          <w:szCs w:val="21"/>
        </w:rPr>
        <w:t>。</w:t>
      </w:r>
    </w:p>
    <w:p w:rsidR="003475D9" w:rsidRPr="007F1B2A" w:rsidRDefault="003475D9" w:rsidP="003475D9">
      <w:pPr>
        <w:autoSpaceDE w:val="0"/>
        <w:autoSpaceDN w:val="0"/>
        <w:adjustRightInd w:val="0"/>
        <w:ind w:firstLine="276"/>
        <w:jc w:val="left"/>
        <w:rPr>
          <w:rFonts w:ascii="ＭＳ 明朝" w:eastAsia="ＭＳ 明朝" w:cs="ＭＳ 明朝"/>
          <w:color w:val="000000"/>
          <w:kern w:val="0"/>
          <w:szCs w:val="21"/>
        </w:rPr>
      </w:pPr>
    </w:p>
    <w:p w:rsidR="003475D9" w:rsidRPr="00C27FA7" w:rsidRDefault="00C27FA7" w:rsidP="00C27FA7">
      <w:pPr>
        <w:autoSpaceDE w:val="0"/>
        <w:autoSpaceDN w:val="0"/>
        <w:adjustRightInd w:val="0"/>
        <w:jc w:val="left"/>
        <w:rPr>
          <w:rFonts w:ascii="HGPｺﾞｼｯｸE" w:eastAsia="HGPｺﾞｼｯｸE" w:hAnsi="HGPｺﾞｼｯｸE" w:cs="ＭＳ明朝-WinCharSetFFFF-H"/>
          <w:b/>
          <w:kern w:val="0"/>
          <w:sz w:val="24"/>
          <w:szCs w:val="24"/>
        </w:rPr>
      </w:pPr>
      <w:r>
        <w:rPr>
          <w:rFonts w:ascii="HGPｺﾞｼｯｸE" w:eastAsia="HGPｺﾞｼｯｸE" w:hAnsi="HGPｺﾞｼｯｸE" w:cs="ＭＳ明朝-WinCharSetFFFF-H" w:hint="eastAsia"/>
          <w:b/>
          <w:kern w:val="0"/>
          <w:sz w:val="24"/>
          <w:szCs w:val="24"/>
        </w:rPr>
        <w:t xml:space="preserve">２　</w:t>
      </w:r>
      <w:r w:rsidR="00B467F7" w:rsidRPr="00C27FA7">
        <w:rPr>
          <w:rFonts w:ascii="HGPｺﾞｼｯｸE" w:eastAsia="HGPｺﾞｼｯｸE" w:hAnsi="HGPｺﾞｼｯｸE" w:cs="ＭＳ明朝-WinCharSetFFFF-H" w:hint="eastAsia"/>
          <w:b/>
          <w:kern w:val="0"/>
          <w:sz w:val="24"/>
          <w:szCs w:val="24"/>
        </w:rPr>
        <w:t>いじめ防止</w:t>
      </w:r>
      <w:r w:rsidR="009C2C17" w:rsidRPr="00C27FA7">
        <w:rPr>
          <w:rFonts w:ascii="HGPｺﾞｼｯｸE" w:eastAsia="HGPｺﾞｼｯｸE" w:hAnsi="HGPｺﾞｼｯｸE" w:cs="ＭＳ明朝-WinCharSetFFFF-H" w:hint="eastAsia"/>
          <w:b/>
          <w:kern w:val="0"/>
          <w:sz w:val="24"/>
          <w:szCs w:val="24"/>
        </w:rPr>
        <w:t>等</w:t>
      </w:r>
      <w:r w:rsidR="00AC4E11">
        <w:rPr>
          <w:rFonts w:ascii="HGPｺﾞｼｯｸE" w:eastAsia="HGPｺﾞｼｯｸE" w:hAnsi="HGPｺﾞｼｯｸE" w:cs="ＭＳ明朝-WinCharSetFFFF-H" w:hint="eastAsia"/>
          <w:b/>
          <w:kern w:val="0"/>
          <w:sz w:val="24"/>
          <w:szCs w:val="24"/>
        </w:rPr>
        <w:t>に向けた</w:t>
      </w:r>
      <w:r w:rsidR="00B467F7" w:rsidRPr="00C27FA7">
        <w:rPr>
          <w:rFonts w:ascii="HGPｺﾞｼｯｸE" w:eastAsia="HGPｺﾞｼｯｸE" w:hAnsi="HGPｺﾞｼｯｸE" w:cs="ＭＳ明朝-WinCharSetFFFF-H" w:hint="eastAsia"/>
          <w:b/>
          <w:kern w:val="0"/>
          <w:sz w:val="24"/>
          <w:szCs w:val="24"/>
        </w:rPr>
        <w:t>基本的な考え方</w:t>
      </w:r>
    </w:p>
    <w:p w:rsidR="003475D9" w:rsidRDefault="00A4005A" w:rsidP="003475D9">
      <w:pPr>
        <w:pStyle w:val="a9"/>
        <w:autoSpaceDE w:val="0"/>
        <w:autoSpaceDN w:val="0"/>
        <w:adjustRightInd w:val="0"/>
        <w:ind w:leftChars="0" w:left="360"/>
        <w:jc w:val="left"/>
        <w:rPr>
          <w:rFonts w:ascii="HGPｺﾞｼｯｸE" w:eastAsia="HGPｺﾞｼｯｸE" w:hAnsi="HGPｺﾞｼｯｸE" w:cs="ＭＳ明朝-WinCharSetFFFF-H"/>
          <w:b/>
          <w:kern w:val="0"/>
          <w:sz w:val="24"/>
          <w:szCs w:val="24"/>
        </w:rPr>
      </w:pPr>
      <w:r>
        <w:rPr>
          <w:rFonts w:asciiTheme="majorEastAsia" w:eastAsiaTheme="majorEastAsia" w:hAnsiTheme="majorEastAsia" w:cs="ＭＳ明朝-WinCharSetFFFF-H" w:hint="eastAsia"/>
          <w:noProof/>
          <w:kern w:val="0"/>
          <w:szCs w:val="21"/>
        </w:rPr>
        <mc:AlternateContent>
          <mc:Choice Requires="wps">
            <w:drawing>
              <wp:anchor distT="0" distB="0" distL="114300" distR="114300" simplePos="0" relativeHeight="251660288" behindDoc="0" locked="0" layoutInCell="1" allowOverlap="1" wp14:anchorId="23982B7B" wp14:editId="1FC8CC67">
                <wp:simplePos x="0" y="0"/>
                <wp:positionH relativeFrom="margin">
                  <wp:posOffset>0</wp:posOffset>
                </wp:positionH>
                <wp:positionV relativeFrom="paragraph">
                  <wp:posOffset>101600</wp:posOffset>
                </wp:positionV>
                <wp:extent cx="6038850" cy="14224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038850" cy="1422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79E7" w:rsidRPr="007F1B2A" w:rsidRDefault="00EA79E7" w:rsidP="00A63FDB">
                            <w:pPr>
                              <w:autoSpaceDE w:val="0"/>
                              <w:autoSpaceDN w:val="0"/>
                              <w:adjustRightInd w:val="0"/>
                              <w:jc w:val="left"/>
                              <w:rPr>
                                <w:rFonts w:ascii="ＭＳ ゴシック" w:eastAsia="ＭＳ ゴシック" w:cs="ＭＳ ゴシック"/>
                                <w:b/>
                                <w:color w:val="000000"/>
                                <w:kern w:val="0"/>
                                <w:sz w:val="22"/>
                              </w:rPr>
                            </w:pPr>
                            <w:r w:rsidRPr="007F1B2A">
                              <w:rPr>
                                <w:rFonts w:ascii="ＭＳ ゴシック" w:eastAsia="ＭＳ ゴシック" w:cs="ＭＳ ゴシック" w:hint="eastAsia"/>
                                <w:b/>
                                <w:color w:val="000000"/>
                                <w:kern w:val="0"/>
                                <w:sz w:val="22"/>
                              </w:rPr>
                              <w:t>【基本認識】</w:t>
                            </w:r>
                          </w:p>
                          <w:p w:rsidR="00EA79E7" w:rsidRPr="005A0C6D" w:rsidRDefault="00EA79E7" w:rsidP="005A0C6D">
                            <w:pPr>
                              <w:pStyle w:val="a9"/>
                              <w:numPr>
                                <w:ilvl w:val="0"/>
                                <w:numId w:val="5"/>
                              </w:numPr>
                              <w:autoSpaceDE w:val="0"/>
                              <w:autoSpaceDN w:val="0"/>
                              <w:adjustRightInd w:val="0"/>
                              <w:snapToGrid w:val="0"/>
                              <w:ind w:leftChars="0"/>
                              <w:jc w:val="left"/>
                              <w:rPr>
                                <w:rFonts w:ascii="ＭＳ 明朝" w:eastAsia="ＭＳ 明朝" w:cs="ＭＳ 明朝"/>
                                <w:color w:val="000000"/>
                                <w:kern w:val="0"/>
                                <w:sz w:val="23"/>
                                <w:szCs w:val="23"/>
                              </w:rPr>
                            </w:pPr>
                            <w:r w:rsidRPr="005A0C6D">
                              <w:rPr>
                                <w:rFonts w:ascii="ＭＳ 明朝" w:eastAsia="ＭＳ 明朝" w:cs="ＭＳ 明朝" w:hint="eastAsia"/>
                                <w:color w:val="000000"/>
                                <w:kern w:val="0"/>
                                <w:sz w:val="23"/>
                                <w:szCs w:val="23"/>
                              </w:rPr>
                              <w:t>いじめは、どの学校にも、どの</w:t>
                            </w:r>
                            <w:r w:rsidRPr="005A0C6D">
                              <w:rPr>
                                <w:rFonts w:ascii="ＭＳ 明朝" w:eastAsia="ＭＳ 明朝" w:cs="ＭＳ 明朝"/>
                                <w:color w:val="000000"/>
                                <w:kern w:val="0"/>
                                <w:sz w:val="23"/>
                                <w:szCs w:val="23"/>
                              </w:rPr>
                              <w:t>学級にも</w:t>
                            </w:r>
                            <w:r w:rsidRPr="005A0C6D">
                              <w:rPr>
                                <w:rFonts w:ascii="ＭＳ 明朝" w:eastAsia="ＭＳ 明朝" w:cs="ＭＳ 明朝" w:hint="eastAsia"/>
                                <w:color w:val="000000"/>
                                <w:kern w:val="0"/>
                                <w:sz w:val="23"/>
                                <w:szCs w:val="23"/>
                              </w:rPr>
                              <w:t>、</w:t>
                            </w:r>
                            <w:r w:rsidRPr="005A0C6D">
                              <w:rPr>
                                <w:rFonts w:ascii="ＭＳ 明朝" w:eastAsia="ＭＳ 明朝" w:cs="ＭＳ 明朝"/>
                                <w:color w:val="000000"/>
                                <w:kern w:val="0"/>
                                <w:sz w:val="23"/>
                                <w:szCs w:val="23"/>
                              </w:rPr>
                              <w:t>どの児童にも</w:t>
                            </w:r>
                            <w:r w:rsidRPr="005A0C6D">
                              <w:rPr>
                                <w:rFonts w:ascii="ＭＳ 明朝" w:eastAsia="ＭＳ 明朝" w:cs="ＭＳ 明朝" w:hint="eastAsia"/>
                                <w:color w:val="000000"/>
                                <w:kern w:val="0"/>
                                <w:sz w:val="23"/>
                                <w:szCs w:val="23"/>
                              </w:rPr>
                              <w:t>起こり得ることを</w:t>
                            </w:r>
                            <w:r w:rsidRPr="005A0C6D">
                              <w:rPr>
                                <w:rFonts w:ascii="ＭＳ 明朝" w:eastAsia="ＭＳ 明朝" w:cs="ＭＳ 明朝"/>
                                <w:color w:val="000000"/>
                                <w:kern w:val="0"/>
                                <w:sz w:val="23"/>
                                <w:szCs w:val="23"/>
                              </w:rPr>
                              <w:t>強く意識し、教育活動を展開</w:t>
                            </w:r>
                            <w:r w:rsidR="005A0C6D" w:rsidRPr="005A0C6D">
                              <w:rPr>
                                <w:rFonts w:ascii="ＭＳ 明朝" w:eastAsia="ＭＳ 明朝" w:cs="ＭＳ 明朝" w:hint="eastAsia"/>
                                <w:color w:val="000000"/>
                                <w:kern w:val="0"/>
                                <w:sz w:val="23"/>
                                <w:szCs w:val="23"/>
                              </w:rPr>
                              <w:t>する</w:t>
                            </w:r>
                            <w:r w:rsidRPr="005A0C6D">
                              <w:rPr>
                                <w:rFonts w:ascii="ＭＳ 明朝" w:eastAsia="ＭＳ 明朝" w:cs="ＭＳ 明朝"/>
                                <w:color w:val="000000"/>
                                <w:kern w:val="0"/>
                                <w:sz w:val="23"/>
                                <w:szCs w:val="23"/>
                              </w:rPr>
                              <w:t>。</w:t>
                            </w:r>
                          </w:p>
                          <w:p w:rsidR="00EA79E7" w:rsidRDefault="00EA79E7" w:rsidP="00B355FD">
                            <w:pPr>
                              <w:autoSpaceDE w:val="0"/>
                              <w:autoSpaceDN w:val="0"/>
                              <w:adjustRightInd w:val="0"/>
                              <w:snapToGrid w:val="0"/>
                              <w:ind w:leftChars="100" w:left="502" w:hangingChars="100" w:hanging="261"/>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②学校運営協議会</w:t>
                            </w:r>
                            <w:r>
                              <w:rPr>
                                <w:rFonts w:ascii="ＭＳ 明朝" w:eastAsia="ＭＳ 明朝" w:cs="ＭＳ 明朝"/>
                                <w:color w:val="000000"/>
                                <w:kern w:val="0"/>
                                <w:sz w:val="23"/>
                                <w:szCs w:val="23"/>
                              </w:rPr>
                              <w:t>を</w:t>
                            </w:r>
                            <w:r>
                              <w:rPr>
                                <w:rFonts w:ascii="ＭＳ 明朝" w:eastAsia="ＭＳ 明朝" w:cs="ＭＳ 明朝" w:hint="eastAsia"/>
                                <w:color w:val="000000"/>
                                <w:kern w:val="0"/>
                                <w:sz w:val="23"/>
                                <w:szCs w:val="23"/>
                              </w:rPr>
                              <w:t>活用しながら</w:t>
                            </w:r>
                            <w:r>
                              <w:rPr>
                                <w:rFonts w:ascii="ＭＳ 明朝" w:eastAsia="ＭＳ 明朝" w:cs="ＭＳ 明朝"/>
                                <w:color w:val="000000"/>
                                <w:kern w:val="0"/>
                                <w:sz w:val="23"/>
                                <w:szCs w:val="23"/>
                              </w:rPr>
                              <w:t>、全ての児童が安心して生活し、全力で教育活動に取り組むことができる学校づくりを目指す。</w:t>
                            </w:r>
                          </w:p>
                          <w:p w:rsidR="00EA79E7" w:rsidRPr="00A4005A" w:rsidRDefault="00EA79E7" w:rsidP="00C27899">
                            <w:pPr>
                              <w:autoSpaceDE w:val="0"/>
                              <w:autoSpaceDN w:val="0"/>
                              <w:adjustRightInd w:val="0"/>
                              <w:snapToGrid w:val="0"/>
                              <w:ind w:leftChars="100" w:left="502" w:hangingChars="100" w:hanging="261"/>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③</w:t>
                            </w:r>
                            <w:r w:rsidRPr="007F1B2A">
                              <w:rPr>
                                <w:rFonts w:ascii="ＭＳ 明朝" w:eastAsia="ＭＳ 明朝" w:cs="ＭＳ 明朝" w:hint="eastAsia"/>
                                <w:color w:val="000000"/>
                                <w:kern w:val="0"/>
                                <w:sz w:val="23"/>
                                <w:szCs w:val="23"/>
                              </w:rPr>
                              <w:t>いじめ</w:t>
                            </w:r>
                            <w:r>
                              <w:rPr>
                                <w:rFonts w:ascii="ＭＳ 明朝" w:eastAsia="ＭＳ 明朝" w:cs="ＭＳ 明朝" w:hint="eastAsia"/>
                                <w:color w:val="000000"/>
                                <w:kern w:val="0"/>
                                <w:sz w:val="23"/>
                                <w:szCs w:val="23"/>
                              </w:rPr>
                              <w:t>を</w:t>
                            </w:r>
                            <w:r>
                              <w:rPr>
                                <w:rFonts w:ascii="ＭＳ 明朝" w:eastAsia="ＭＳ 明朝" w:cs="ＭＳ 明朝"/>
                                <w:color w:val="000000"/>
                                <w:kern w:val="0"/>
                                <w:sz w:val="23"/>
                                <w:szCs w:val="23"/>
                              </w:rPr>
                              <w:t>認知した場合は、いじめられている児童を守り抜</w:t>
                            </w:r>
                            <w:r w:rsidR="00C27899">
                              <w:rPr>
                                <w:rFonts w:ascii="ＭＳ 明朝" w:eastAsia="ＭＳ 明朝" w:cs="ＭＳ 明朝" w:hint="eastAsia"/>
                                <w:color w:val="000000"/>
                                <w:kern w:val="0"/>
                                <w:sz w:val="23"/>
                                <w:szCs w:val="23"/>
                              </w:rPr>
                              <w:t>き</w:t>
                            </w:r>
                            <w:r>
                              <w:rPr>
                                <w:rFonts w:ascii="ＭＳ 明朝" w:eastAsia="ＭＳ 明朝" w:cs="ＭＳ 明朝"/>
                                <w:color w:val="000000"/>
                                <w:kern w:val="0"/>
                                <w:sz w:val="23"/>
                                <w:szCs w:val="23"/>
                              </w:rPr>
                              <w:t>、関係機関等と連携して、早期解決に力を</w:t>
                            </w:r>
                            <w:r>
                              <w:rPr>
                                <w:rFonts w:ascii="ＭＳ 明朝" w:eastAsia="ＭＳ 明朝" w:cs="ＭＳ 明朝" w:hint="eastAsia"/>
                                <w:color w:val="000000"/>
                                <w:kern w:val="0"/>
                                <w:sz w:val="23"/>
                                <w:szCs w:val="23"/>
                              </w:rPr>
                              <w:t>注</w:t>
                            </w:r>
                            <w:r w:rsidR="005A0C6D">
                              <w:rPr>
                                <w:rFonts w:ascii="ＭＳ 明朝" w:eastAsia="ＭＳ 明朝" w:cs="ＭＳ 明朝" w:hint="eastAsia"/>
                                <w:color w:val="000000"/>
                                <w:kern w:val="0"/>
                                <w:sz w:val="23"/>
                                <w:szCs w:val="23"/>
                              </w:rPr>
                              <w:t>ぐ</w:t>
                            </w:r>
                            <w:r>
                              <w:rPr>
                                <w:rFonts w:ascii="ＭＳ 明朝" w:eastAsia="ＭＳ 明朝" w:cs="ＭＳ 明朝"/>
                                <w:color w:val="000000"/>
                                <w:kern w:val="0"/>
                                <w:sz w:val="23"/>
                                <w:szCs w:val="23"/>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82B7B" id="正方形/長方形 1" o:spid="_x0000_s1027" style="position:absolute;left:0;text-align:left;margin-left:0;margin-top:8pt;width:475.5pt;height:1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" fillcolor="white [3201]" strokecolor="black [3213]" strokeweight="1.5pt">
                <v:textbox inset="2mm,1mm,2mm,1mm">
                  <w:txbxContent>
                    <w:p w:rsidR="00EA79E7" w:rsidRPr="007F1B2A" w:rsidRDefault="00EA79E7" w:rsidP="00A63FDB">
                      <w:pPr>
                        <w:autoSpaceDE w:val="0"/>
                        <w:autoSpaceDN w:val="0"/>
                        <w:adjustRightInd w:val="0"/>
                        <w:jc w:val="left"/>
                        <w:rPr>
                          <w:rFonts w:ascii="ＭＳ ゴシック" w:eastAsia="ＭＳ ゴシック" w:cs="ＭＳ ゴシック"/>
                          <w:b/>
                          <w:color w:val="000000"/>
                          <w:kern w:val="0"/>
                          <w:sz w:val="22"/>
                        </w:rPr>
                      </w:pPr>
                      <w:r w:rsidRPr="007F1B2A">
                        <w:rPr>
                          <w:rFonts w:ascii="ＭＳ ゴシック" w:eastAsia="ＭＳ ゴシック" w:cs="ＭＳ ゴシック" w:hint="eastAsia"/>
                          <w:b/>
                          <w:color w:val="000000"/>
                          <w:kern w:val="0"/>
                          <w:sz w:val="22"/>
                        </w:rPr>
                        <w:t>【基本認識】</w:t>
                      </w:r>
                    </w:p>
                    <w:p w:rsidR="00EA79E7" w:rsidRPr="005A0C6D" w:rsidRDefault="00EA79E7" w:rsidP="005A0C6D">
                      <w:pPr>
                        <w:pStyle w:val="a9"/>
                        <w:numPr>
                          <w:ilvl w:val="0"/>
                          <w:numId w:val="5"/>
                        </w:numPr>
                        <w:autoSpaceDE w:val="0"/>
                        <w:autoSpaceDN w:val="0"/>
                        <w:adjustRightInd w:val="0"/>
                        <w:snapToGrid w:val="0"/>
                        <w:ind w:leftChars="0"/>
                        <w:jc w:val="left"/>
                        <w:rPr>
                          <w:rFonts w:ascii="ＭＳ 明朝" w:eastAsia="ＭＳ 明朝" w:cs="ＭＳ 明朝"/>
                          <w:color w:val="000000"/>
                          <w:kern w:val="0"/>
                          <w:sz w:val="23"/>
                          <w:szCs w:val="23"/>
                        </w:rPr>
                      </w:pPr>
                      <w:r w:rsidRPr="005A0C6D">
                        <w:rPr>
                          <w:rFonts w:ascii="ＭＳ 明朝" w:eastAsia="ＭＳ 明朝" w:cs="ＭＳ 明朝" w:hint="eastAsia"/>
                          <w:color w:val="000000"/>
                          <w:kern w:val="0"/>
                          <w:sz w:val="23"/>
                          <w:szCs w:val="23"/>
                        </w:rPr>
                        <w:t>いじめは、どの学校にも、どの</w:t>
                      </w:r>
                      <w:r w:rsidRPr="005A0C6D">
                        <w:rPr>
                          <w:rFonts w:ascii="ＭＳ 明朝" w:eastAsia="ＭＳ 明朝" w:cs="ＭＳ 明朝"/>
                          <w:color w:val="000000"/>
                          <w:kern w:val="0"/>
                          <w:sz w:val="23"/>
                          <w:szCs w:val="23"/>
                        </w:rPr>
                        <w:t>学級にも</w:t>
                      </w:r>
                      <w:r w:rsidRPr="005A0C6D">
                        <w:rPr>
                          <w:rFonts w:ascii="ＭＳ 明朝" w:eastAsia="ＭＳ 明朝" w:cs="ＭＳ 明朝" w:hint="eastAsia"/>
                          <w:color w:val="000000"/>
                          <w:kern w:val="0"/>
                          <w:sz w:val="23"/>
                          <w:szCs w:val="23"/>
                        </w:rPr>
                        <w:t>、</w:t>
                      </w:r>
                      <w:r w:rsidRPr="005A0C6D">
                        <w:rPr>
                          <w:rFonts w:ascii="ＭＳ 明朝" w:eastAsia="ＭＳ 明朝" w:cs="ＭＳ 明朝"/>
                          <w:color w:val="000000"/>
                          <w:kern w:val="0"/>
                          <w:sz w:val="23"/>
                          <w:szCs w:val="23"/>
                        </w:rPr>
                        <w:t>どの児童にも</w:t>
                      </w:r>
                      <w:r w:rsidRPr="005A0C6D">
                        <w:rPr>
                          <w:rFonts w:ascii="ＭＳ 明朝" w:eastAsia="ＭＳ 明朝" w:cs="ＭＳ 明朝" w:hint="eastAsia"/>
                          <w:color w:val="000000"/>
                          <w:kern w:val="0"/>
                          <w:sz w:val="23"/>
                          <w:szCs w:val="23"/>
                        </w:rPr>
                        <w:t>起こり得ることを</w:t>
                      </w:r>
                      <w:r w:rsidRPr="005A0C6D">
                        <w:rPr>
                          <w:rFonts w:ascii="ＭＳ 明朝" w:eastAsia="ＭＳ 明朝" w:cs="ＭＳ 明朝"/>
                          <w:color w:val="000000"/>
                          <w:kern w:val="0"/>
                          <w:sz w:val="23"/>
                          <w:szCs w:val="23"/>
                        </w:rPr>
                        <w:t>強く意識し、教育活動を展開</w:t>
                      </w:r>
                      <w:r w:rsidR="005A0C6D" w:rsidRPr="005A0C6D">
                        <w:rPr>
                          <w:rFonts w:ascii="ＭＳ 明朝" w:eastAsia="ＭＳ 明朝" w:cs="ＭＳ 明朝" w:hint="eastAsia"/>
                          <w:color w:val="000000"/>
                          <w:kern w:val="0"/>
                          <w:sz w:val="23"/>
                          <w:szCs w:val="23"/>
                        </w:rPr>
                        <w:t>する</w:t>
                      </w:r>
                      <w:r w:rsidRPr="005A0C6D">
                        <w:rPr>
                          <w:rFonts w:ascii="ＭＳ 明朝" w:eastAsia="ＭＳ 明朝" w:cs="ＭＳ 明朝"/>
                          <w:color w:val="000000"/>
                          <w:kern w:val="0"/>
                          <w:sz w:val="23"/>
                          <w:szCs w:val="23"/>
                        </w:rPr>
                        <w:t>。</w:t>
                      </w:r>
                    </w:p>
                    <w:p w:rsidR="00EA79E7" w:rsidRDefault="00EA79E7" w:rsidP="00B355FD">
                      <w:pPr>
                        <w:autoSpaceDE w:val="0"/>
                        <w:autoSpaceDN w:val="0"/>
                        <w:adjustRightInd w:val="0"/>
                        <w:snapToGrid w:val="0"/>
                        <w:ind w:leftChars="100" w:left="502" w:hangingChars="100" w:hanging="261"/>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②学校運営協議会</w:t>
                      </w:r>
                      <w:r>
                        <w:rPr>
                          <w:rFonts w:ascii="ＭＳ 明朝" w:eastAsia="ＭＳ 明朝" w:cs="ＭＳ 明朝"/>
                          <w:color w:val="000000"/>
                          <w:kern w:val="0"/>
                          <w:sz w:val="23"/>
                          <w:szCs w:val="23"/>
                        </w:rPr>
                        <w:t>を</w:t>
                      </w:r>
                      <w:r>
                        <w:rPr>
                          <w:rFonts w:ascii="ＭＳ 明朝" w:eastAsia="ＭＳ 明朝" w:cs="ＭＳ 明朝" w:hint="eastAsia"/>
                          <w:color w:val="000000"/>
                          <w:kern w:val="0"/>
                          <w:sz w:val="23"/>
                          <w:szCs w:val="23"/>
                        </w:rPr>
                        <w:t>活用しながら</w:t>
                      </w:r>
                      <w:r>
                        <w:rPr>
                          <w:rFonts w:ascii="ＭＳ 明朝" w:eastAsia="ＭＳ 明朝" w:cs="ＭＳ 明朝"/>
                          <w:color w:val="000000"/>
                          <w:kern w:val="0"/>
                          <w:sz w:val="23"/>
                          <w:szCs w:val="23"/>
                        </w:rPr>
                        <w:t>、全ての児童が安心して生活し、全力で教育活動に取り組むことができる学校づくりを目指す。</w:t>
                      </w:r>
                    </w:p>
                    <w:p w:rsidR="00EA79E7" w:rsidRPr="00A4005A" w:rsidRDefault="00EA79E7" w:rsidP="00C27899">
                      <w:pPr>
                        <w:autoSpaceDE w:val="0"/>
                        <w:autoSpaceDN w:val="0"/>
                        <w:adjustRightInd w:val="0"/>
                        <w:snapToGrid w:val="0"/>
                        <w:ind w:leftChars="100" w:left="502" w:hangingChars="100" w:hanging="261"/>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③</w:t>
                      </w:r>
                      <w:r w:rsidRPr="007F1B2A">
                        <w:rPr>
                          <w:rFonts w:ascii="ＭＳ 明朝" w:eastAsia="ＭＳ 明朝" w:cs="ＭＳ 明朝" w:hint="eastAsia"/>
                          <w:color w:val="000000"/>
                          <w:kern w:val="0"/>
                          <w:sz w:val="23"/>
                          <w:szCs w:val="23"/>
                        </w:rPr>
                        <w:t>いじめ</w:t>
                      </w:r>
                      <w:r>
                        <w:rPr>
                          <w:rFonts w:ascii="ＭＳ 明朝" w:eastAsia="ＭＳ 明朝" w:cs="ＭＳ 明朝" w:hint="eastAsia"/>
                          <w:color w:val="000000"/>
                          <w:kern w:val="0"/>
                          <w:sz w:val="23"/>
                          <w:szCs w:val="23"/>
                        </w:rPr>
                        <w:t>を</w:t>
                      </w:r>
                      <w:r>
                        <w:rPr>
                          <w:rFonts w:ascii="ＭＳ 明朝" w:eastAsia="ＭＳ 明朝" w:cs="ＭＳ 明朝"/>
                          <w:color w:val="000000"/>
                          <w:kern w:val="0"/>
                          <w:sz w:val="23"/>
                          <w:szCs w:val="23"/>
                        </w:rPr>
                        <w:t>認知した場合は、いじめられている児童を守り抜</w:t>
                      </w:r>
                      <w:r w:rsidR="00C27899">
                        <w:rPr>
                          <w:rFonts w:ascii="ＭＳ 明朝" w:eastAsia="ＭＳ 明朝" w:cs="ＭＳ 明朝" w:hint="eastAsia"/>
                          <w:color w:val="000000"/>
                          <w:kern w:val="0"/>
                          <w:sz w:val="23"/>
                          <w:szCs w:val="23"/>
                        </w:rPr>
                        <w:t>き</w:t>
                      </w:r>
                      <w:r>
                        <w:rPr>
                          <w:rFonts w:ascii="ＭＳ 明朝" w:eastAsia="ＭＳ 明朝" w:cs="ＭＳ 明朝"/>
                          <w:color w:val="000000"/>
                          <w:kern w:val="0"/>
                          <w:sz w:val="23"/>
                          <w:szCs w:val="23"/>
                        </w:rPr>
                        <w:t>、関係機関等と連携して、早期解決に力を</w:t>
                      </w:r>
                      <w:r>
                        <w:rPr>
                          <w:rFonts w:ascii="ＭＳ 明朝" w:eastAsia="ＭＳ 明朝" w:cs="ＭＳ 明朝" w:hint="eastAsia"/>
                          <w:color w:val="000000"/>
                          <w:kern w:val="0"/>
                          <w:sz w:val="23"/>
                          <w:szCs w:val="23"/>
                        </w:rPr>
                        <w:t>注</w:t>
                      </w:r>
                      <w:r w:rsidR="005A0C6D">
                        <w:rPr>
                          <w:rFonts w:ascii="ＭＳ 明朝" w:eastAsia="ＭＳ 明朝" w:cs="ＭＳ 明朝" w:hint="eastAsia"/>
                          <w:color w:val="000000"/>
                          <w:kern w:val="0"/>
                          <w:sz w:val="23"/>
                          <w:szCs w:val="23"/>
                        </w:rPr>
                        <w:t>ぐ</w:t>
                      </w:r>
                      <w:r>
                        <w:rPr>
                          <w:rFonts w:ascii="ＭＳ 明朝" w:eastAsia="ＭＳ 明朝" w:cs="ＭＳ 明朝"/>
                          <w:color w:val="000000"/>
                          <w:kern w:val="0"/>
                          <w:sz w:val="23"/>
                          <w:szCs w:val="23"/>
                        </w:rPr>
                        <w:t>。</w:t>
                      </w:r>
                    </w:p>
                  </w:txbxContent>
                </v:textbox>
                <w10:wrap anchorx="margin"/>
              </v:rect>
            </w:pict>
          </mc:Fallback>
        </mc:AlternateContent>
      </w:r>
    </w:p>
    <w:p w:rsidR="00A63FDB" w:rsidRDefault="00A63FDB" w:rsidP="003475D9">
      <w:pPr>
        <w:pStyle w:val="a9"/>
        <w:autoSpaceDE w:val="0"/>
        <w:autoSpaceDN w:val="0"/>
        <w:adjustRightInd w:val="0"/>
        <w:ind w:leftChars="0" w:left="360"/>
        <w:jc w:val="left"/>
        <w:rPr>
          <w:rFonts w:ascii="HGPｺﾞｼｯｸE" w:eastAsia="HGPｺﾞｼｯｸE" w:hAnsi="HGPｺﾞｼｯｸE" w:cs="ＭＳ明朝-WinCharSetFFFF-H"/>
          <w:b/>
          <w:kern w:val="0"/>
          <w:sz w:val="24"/>
          <w:szCs w:val="24"/>
        </w:rPr>
      </w:pPr>
    </w:p>
    <w:p w:rsidR="00A63FDB" w:rsidRDefault="00A63FDB" w:rsidP="003475D9">
      <w:pPr>
        <w:pStyle w:val="a9"/>
        <w:autoSpaceDE w:val="0"/>
        <w:autoSpaceDN w:val="0"/>
        <w:adjustRightInd w:val="0"/>
        <w:ind w:leftChars="0" w:left="360"/>
        <w:jc w:val="left"/>
        <w:rPr>
          <w:rFonts w:ascii="HGPｺﾞｼｯｸE" w:eastAsia="HGPｺﾞｼｯｸE" w:hAnsi="HGPｺﾞｼｯｸE" w:cs="ＭＳ明朝-WinCharSetFFFF-H"/>
          <w:b/>
          <w:kern w:val="0"/>
          <w:sz w:val="24"/>
          <w:szCs w:val="24"/>
        </w:rPr>
      </w:pPr>
    </w:p>
    <w:p w:rsidR="00A63FDB" w:rsidRDefault="00A63FDB" w:rsidP="003475D9">
      <w:pPr>
        <w:pStyle w:val="a9"/>
        <w:autoSpaceDE w:val="0"/>
        <w:autoSpaceDN w:val="0"/>
        <w:adjustRightInd w:val="0"/>
        <w:ind w:leftChars="0" w:left="360"/>
        <w:jc w:val="left"/>
        <w:rPr>
          <w:rFonts w:ascii="HGPｺﾞｼｯｸE" w:eastAsia="HGPｺﾞｼｯｸE" w:hAnsi="HGPｺﾞｼｯｸE" w:cs="ＭＳ明朝-WinCharSetFFFF-H"/>
          <w:b/>
          <w:kern w:val="0"/>
          <w:sz w:val="24"/>
          <w:szCs w:val="24"/>
        </w:rPr>
      </w:pPr>
    </w:p>
    <w:p w:rsidR="00A63FDB" w:rsidRDefault="00A63FDB" w:rsidP="003475D9">
      <w:pPr>
        <w:pStyle w:val="a9"/>
        <w:autoSpaceDE w:val="0"/>
        <w:autoSpaceDN w:val="0"/>
        <w:adjustRightInd w:val="0"/>
        <w:ind w:leftChars="0" w:left="360"/>
        <w:jc w:val="left"/>
        <w:rPr>
          <w:rFonts w:ascii="HGPｺﾞｼｯｸE" w:eastAsia="HGPｺﾞｼｯｸE" w:hAnsi="HGPｺﾞｼｯｸE" w:cs="ＭＳ明朝-WinCharSetFFFF-H"/>
          <w:b/>
          <w:kern w:val="0"/>
          <w:sz w:val="24"/>
          <w:szCs w:val="24"/>
        </w:rPr>
      </w:pPr>
    </w:p>
    <w:p w:rsidR="00A63FDB" w:rsidRDefault="00A63FDB" w:rsidP="003475D9">
      <w:pPr>
        <w:pStyle w:val="a9"/>
        <w:autoSpaceDE w:val="0"/>
        <w:autoSpaceDN w:val="0"/>
        <w:adjustRightInd w:val="0"/>
        <w:ind w:leftChars="0" w:left="360"/>
        <w:jc w:val="left"/>
        <w:rPr>
          <w:rFonts w:ascii="HGPｺﾞｼｯｸE" w:eastAsia="HGPｺﾞｼｯｸE" w:hAnsi="HGPｺﾞｼｯｸE" w:cs="ＭＳ明朝-WinCharSetFFFF-H"/>
          <w:b/>
          <w:kern w:val="0"/>
          <w:sz w:val="24"/>
          <w:szCs w:val="24"/>
        </w:rPr>
      </w:pPr>
    </w:p>
    <w:p w:rsidR="00A63FDB" w:rsidRDefault="00A63FDB" w:rsidP="003475D9">
      <w:pPr>
        <w:pStyle w:val="a9"/>
        <w:autoSpaceDE w:val="0"/>
        <w:autoSpaceDN w:val="0"/>
        <w:adjustRightInd w:val="0"/>
        <w:ind w:leftChars="0" w:left="360"/>
        <w:jc w:val="left"/>
        <w:rPr>
          <w:rFonts w:ascii="HGPｺﾞｼｯｸE" w:eastAsia="HGPｺﾞｼｯｸE" w:hAnsi="HGPｺﾞｼｯｸE" w:cs="ＭＳ明朝-WinCharSetFFFF-H"/>
          <w:b/>
          <w:kern w:val="0"/>
          <w:sz w:val="24"/>
          <w:szCs w:val="24"/>
        </w:rPr>
      </w:pPr>
    </w:p>
    <w:p w:rsidR="005A0C6D" w:rsidRDefault="005A0C6D" w:rsidP="00B355FD">
      <w:pPr>
        <w:autoSpaceDE w:val="0"/>
        <w:autoSpaceDN w:val="0"/>
        <w:adjustRightInd w:val="0"/>
        <w:ind w:left="251" w:hangingChars="100" w:hanging="251"/>
        <w:rPr>
          <w:rFonts w:asciiTheme="majorEastAsia" w:eastAsiaTheme="majorEastAsia" w:hAnsiTheme="majorEastAsia" w:cs="ＭＳ明朝-WinCharSetFFFF-H"/>
          <w:kern w:val="0"/>
          <w:sz w:val="22"/>
          <w:szCs w:val="21"/>
        </w:rPr>
      </w:pPr>
    </w:p>
    <w:p w:rsidR="00B355FD" w:rsidRPr="00B355FD" w:rsidRDefault="00B355FD" w:rsidP="00B355FD">
      <w:pPr>
        <w:autoSpaceDE w:val="0"/>
        <w:autoSpaceDN w:val="0"/>
        <w:adjustRightInd w:val="0"/>
        <w:ind w:left="251" w:hangingChars="100" w:hanging="251"/>
        <w:rPr>
          <w:rFonts w:asciiTheme="majorEastAsia" w:eastAsiaTheme="majorEastAsia" w:hAnsiTheme="majorEastAsia" w:cs="ＭＳ明朝-WinCharSetFFFF-H"/>
          <w:kern w:val="0"/>
          <w:sz w:val="22"/>
          <w:szCs w:val="21"/>
        </w:rPr>
      </w:pPr>
      <w:r w:rsidRPr="00B355FD">
        <w:rPr>
          <w:rFonts w:asciiTheme="majorEastAsia" w:eastAsiaTheme="majorEastAsia" w:hAnsiTheme="majorEastAsia" w:cs="ＭＳ明朝-WinCharSetFFFF-H" w:hint="eastAsia"/>
          <w:kern w:val="0"/>
          <w:sz w:val="22"/>
          <w:szCs w:val="21"/>
        </w:rPr>
        <w:t>＜早期発見＞</w:t>
      </w:r>
    </w:p>
    <w:p w:rsidR="00B355FD" w:rsidRPr="00B355FD" w:rsidRDefault="00B355FD" w:rsidP="00B355FD">
      <w:pPr>
        <w:autoSpaceDE w:val="0"/>
        <w:autoSpaceDN w:val="0"/>
        <w:adjustRightInd w:val="0"/>
        <w:ind w:left="251" w:hangingChars="100" w:hanging="251"/>
        <w:rPr>
          <w:rFonts w:asciiTheme="minorEastAsia" w:hAnsiTheme="minorEastAsia" w:cs="ＭＳ明朝-WinCharSetFFFF-H"/>
          <w:kern w:val="0"/>
          <w:sz w:val="22"/>
          <w:szCs w:val="21"/>
        </w:rPr>
      </w:pPr>
      <w:r w:rsidRPr="00B355FD">
        <w:rPr>
          <w:rFonts w:asciiTheme="minorEastAsia" w:hAnsiTheme="minorEastAsia" w:cs="ＭＳ明朝-WinCharSetFFFF-H" w:hint="eastAsia"/>
          <w:kern w:val="0"/>
          <w:sz w:val="22"/>
          <w:szCs w:val="21"/>
        </w:rPr>
        <w:t>◯相談窓口を家庭や児童に周知すると共に、児童に対して毎月のアンケートや</w:t>
      </w:r>
      <w:r w:rsidR="00A02BF9">
        <w:rPr>
          <w:rFonts w:asciiTheme="minorEastAsia" w:hAnsiTheme="minorEastAsia" w:cs="ＭＳ明朝-WinCharSetFFFF-H" w:hint="eastAsia"/>
          <w:kern w:val="0"/>
          <w:sz w:val="22"/>
          <w:szCs w:val="21"/>
        </w:rPr>
        <w:t>ＱＵアンケート、</w:t>
      </w:r>
      <w:r w:rsidRPr="00B355FD">
        <w:rPr>
          <w:rFonts w:asciiTheme="minorEastAsia" w:hAnsiTheme="minorEastAsia" w:cs="ＭＳ明朝-WinCharSetFFFF-H" w:hint="eastAsia"/>
          <w:kern w:val="0"/>
          <w:sz w:val="22"/>
          <w:szCs w:val="21"/>
        </w:rPr>
        <w:t>定期的な</w:t>
      </w:r>
      <w:r w:rsidR="00A02BF9">
        <w:rPr>
          <w:rFonts w:asciiTheme="minorEastAsia" w:hAnsiTheme="minorEastAsia" w:cs="ＭＳ明朝-WinCharSetFFFF-H" w:hint="eastAsia"/>
          <w:kern w:val="0"/>
          <w:sz w:val="22"/>
          <w:szCs w:val="21"/>
        </w:rPr>
        <w:t>教育相談</w:t>
      </w:r>
      <w:r w:rsidRPr="00B355FD">
        <w:rPr>
          <w:rFonts w:asciiTheme="minorEastAsia" w:hAnsiTheme="minorEastAsia" w:cs="ＭＳ明朝-WinCharSetFFFF-H" w:hint="eastAsia"/>
          <w:kern w:val="0"/>
          <w:sz w:val="22"/>
          <w:szCs w:val="21"/>
        </w:rPr>
        <w:t>を実施するなど、一人一人の状況把握を丁寧に行</w:t>
      </w:r>
      <w:r w:rsidR="005A0C6D">
        <w:rPr>
          <w:rFonts w:asciiTheme="minorEastAsia" w:hAnsiTheme="minorEastAsia" w:cs="ＭＳ明朝-WinCharSetFFFF-H" w:hint="eastAsia"/>
          <w:kern w:val="0"/>
          <w:sz w:val="22"/>
          <w:szCs w:val="21"/>
        </w:rPr>
        <w:t>う</w:t>
      </w:r>
      <w:r w:rsidRPr="00B355FD">
        <w:rPr>
          <w:rFonts w:asciiTheme="minorEastAsia" w:hAnsiTheme="minorEastAsia" w:cs="ＭＳ明朝-WinCharSetFFFF-H" w:hint="eastAsia"/>
          <w:kern w:val="0"/>
          <w:sz w:val="22"/>
          <w:szCs w:val="21"/>
        </w:rPr>
        <w:t>。</w:t>
      </w:r>
    </w:p>
    <w:p w:rsidR="00B355FD" w:rsidRPr="00B355FD" w:rsidRDefault="00B355FD" w:rsidP="00B355FD">
      <w:pPr>
        <w:autoSpaceDE w:val="0"/>
        <w:autoSpaceDN w:val="0"/>
        <w:adjustRightInd w:val="0"/>
        <w:ind w:left="251" w:hangingChars="100" w:hanging="251"/>
        <w:rPr>
          <w:rFonts w:asciiTheme="majorEastAsia" w:eastAsiaTheme="majorEastAsia" w:hAnsiTheme="majorEastAsia" w:cs="ＭＳ明朝-WinCharSetFFFF-H"/>
          <w:kern w:val="0"/>
          <w:sz w:val="22"/>
          <w:szCs w:val="21"/>
        </w:rPr>
      </w:pPr>
      <w:r w:rsidRPr="00B355FD">
        <w:rPr>
          <w:rFonts w:asciiTheme="majorEastAsia" w:eastAsiaTheme="majorEastAsia" w:hAnsiTheme="majorEastAsia" w:cs="ＭＳ明朝-WinCharSetFFFF-H" w:hint="eastAsia"/>
          <w:kern w:val="0"/>
          <w:sz w:val="22"/>
          <w:szCs w:val="21"/>
        </w:rPr>
        <w:t>＜早期対応＞</w:t>
      </w:r>
    </w:p>
    <w:p w:rsidR="00E27333" w:rsidRDefault="00587834" w:rsidP="00E27333">
      <w:pPr>
        <w:autoSpaceDE w:val="0"/>
        <w:autoSpaceDN w:val="0"/>
        <w:adjustRightInd w:val="0"/>
        <w:ind w:left="251" w:hangingChars="100" w:hanging="251"/>
        <w:jc w:val="left"/>
        <w:rPr>
          <w:rFonts w:asciiTheme="minorEastAsia" w:hAnsiTheme="minorEastAsia" w:cs="ＭＳ明朝-WinCharSetFFFF-H"/>
          <w:kern w:val="0"/>
          <w:sz w:val="22"/>
          <w:szCs w:val="21"/>
        </w:rPr>
      </w:pPr>
      <w:r w:rsidRPr="00B355FD">
        <w:rPr>
          <w:rFonts w:asciiTheme="minorEastAsia" w:hAnsiTheme="minorEastAsia" w:cs="ＭＳ明朝-WinCharSetFFFF-H" w:hint="eastAsia"/>
          <w:kern w:val="0"/>
          <w:sz w:val="22"/>
          <w:szCs w:val="21"/>
        </w:rPr>
        <w:t>◯</w:t>
      </w:r>
      <w:r w:rsidR="00B355FD" w:rsidRPr="00B355FD">
        <w:rPr>
          <w:rFonts w:asciiTheme="minorEastAsia" w:hAnsiTheme="minorEastAsia" w:cs="ＭＳ明朝-WinCharSetFFFF-H" w:hint="eastAsia"/>
          <w:kern w:val="0"/>
          <w:sz w:val="22"/>
          <w:szCs w:val="21"/>
        </w:rPr>
        <w:t>いじめの疑いを発見、または通報を受けた場合、当日中にいじめを受けたとされる児童の保護者に</w:t>
      </w:r>
      <w:r w:rsidRPr="00B355FD">
        <w:rPr>
          <w:rFonts w:asciiTheme="minorEastAsia" w:hAnsiTheme="minorEastAsia" w:cs="ＭＳ明朝-WinCharSetFFFF-H" w:hint="eastAsia"/>
          <w:kern w:val="0"/>
          <w:sz w:val="22"/>
          <w:szCs w:val="21"/>
        </w:rPr>
        <w:t>いじめ</w:t>
      </w:r>
      <w:r w:rsidR="00B355FD" w:rsidRPr="00B355FD">
        <w:rPr>
          <w:rFonts w:asciiTheme="minorEastAsia" w:hAnsiTheme="minorEastAsia" w:cs="ＭＳ明朝-WinCharSetFFFF-H" w:hint="eastAsia"/>
          <w:kern w:val="0"/>
          <w:sz w:val="22"/>
          <w:szCs w:val="21"/>
        </w:rPr>
        <w:t>の</w:t>
      </w:r>
      <w:r w:rsidR="00A411D2">
        <w:rPr>
          <w:rFonts w:asciiTheme="minorEastAsia" w:hAnsiTheme="minorEastAsia" w:cs="ＭＳ明朝-WinCharSetFFFF-H" w:hint="eastAsia"/>
          <w:kern w:val="0"/>
          <w:sz w:val="22"/>
          <w:szCs w:val="21"/>
        </w:rPr>
        <w:t>対応</w:t>
      </w:r>
      <w:r w:rsidR="00B355FD" w:rsidRPr="00B355FD">
        <w:rPr>
          <w:rFonts w:asciiTheme="minorEastAsia" w:hAnsiTheme="minorEastAsia" w:cs="ＭＳ明朝-WinCharSetFFFF-H" w:hint="eastAsia"/>
          <w:kern w:val="0"/>
          <w:sz w:val="22"/>
          <w:szCs w:val="21"/>
        </w:rPr>
        <w:t>等を説明し、見守りや支援を依頼する等、連携を図</w:t>
      </w:r>
      <w:r w:rsidR="003D56B3">
        <w:rPr>
          <w:rFonts w:asciiTheme="minorEastAsia" w:hAnsiTheme="minorEastAsia" w:cs="ＭＳ明朝-WinCharSetFFFF-H" w:hint="eastAsia"/>
          <w:kern w:val="0"/>
          <w:sz w:val="22"/>
          <w:szCs w:val="21"/>
        </w:rPr>
        <w:t>る</w:t>
      </w:r>
      <w:r w:rsidR="00B355FD" w:rsidRPr="00B355FD">
        <w:rPr>
          <w:rFonts w:asciiTheme="minorEastAsia" w:hAnsiTheme="minorEastAsia" w:cs="ＭＳ明朝-WinCharSetFFFF-H" w:hint="eastAsia"/>
          <w:kern w:val="0"/>
          <w:sz w:val="22"/>
          <w:szCs w:val="21"/>
        </w:rPr>
        <w:t>。また、いじめを行ったとされる児童についても、いじめを認知した時点で同様の対応を行</w:t>
      </w:r>
      <w:r w:rsidR="003D56B3">
        <w:rPr>
          <w:rFonts w:asciiTheme="minorEastAsia" w:hAnsiTheme="minorEastAsia" w:cs="ＭＳ明朝-WinCharSetFFFF-H" w:hint="eastAsia"/>
          <w:kern w:val="0"/>
          <w:sz w:val="22"/>
          <w:szCs w:val="21"/>
        </w:rPr>
        <w:t>う</w:t>
      </w:r>
      <w:r w:rsidR="00B355FD" w:rsidRPr="00B355FD">
        <w:rPr>
          <w:rFonts w:asciiTheme="minorEastAsia" w:hAnsiTheme="minorEastAsia" w:cs="ＭＳ明朝-WinCharSetFFFF-H" w:hint="eastAsia"/>
          <w:kern w:val="0"/>
          <w:sz w:val="22"/>
          <w:szCs w:val="21"/>
        </w:rPr>
        <w:t>。</w:t>
      </w:r>
    </w:p>
    <w:p w:rsidR="00E27333" w:rsidRPr="00B355FD" w:rsidRDefault="00E27333" w:rsidP="00E27333">
      <w:pPr>
        <w:autoSpaceDE w:val="0"/>
        <w:autoSpaceDN w:val="0"/>
        <w:adjustRightInd w:val="0"/>
        <w:ind w:left="251" w:hangingChars="100" w:hanging="251"/>
        <w:jc w:val="left"/>
        <w:rPr>
          <w:rFonts w:asciiTheme="majorEastAsia" w:eastAsiaTheme="majorEastAsia" w:hAnsiTheme="majorEastAsia" w:cs="ＭＳ明朝-WinCharSetFFFF-H"/>
          <w:kern w:val="0"/>
          <w:sz w:val="22"/>
          <w:szCs w:val="21"/>
        </w:rPr>
      </w:pPr>
      <w:r w:rsidRPr="00B355FD">
        <w:rPr>
          <w:rFonts w:asciiTheme="majorEastAsia" w:eastAsiaTheme="majorEastAsia" w:hAnsiTheme="majorEastAsia" w:cs="ＭＳ明朝-WinCharSetFFFF-H" w:hint="eastAsia"/>
          <w:kern w:val="0"/>
          <w:sz w:val="22"/>
          <w:szCs w:val="21"/>
        </w:rPr>
        <w:t>＜未然防止＞</w:t>
      </w:r>
    </w:p>
    <w:p w:rsidR="00E27333" w:rsidRPr="00B355FD" w:rsidRDefault="00E27333" w:rsidP="00E27333">
      <w:pPr>
        <w:autoSpaceDE w:val="0"/>
        <w:autoSpaceDN w:val="0"/>
        <w:adjustRightInd w:val="0"/>
        <w:ind w:left="251" w:hangingChars="100" w:hanging="251"/>
        <w:rPr>
          <w:rFonts w:asciiTheme="minorEastAsia" w:hAnsiTheme="minorEastAsia" w:cs="ＭＳ明朝-WinCharSetFFFF-H"/>
          <w:kern w:val="0"/>
          <w:sz w:val="22"/>
          <w:szCs w:val="21"/>
        </w:rPr>
      </w:pPr>
      <w:r w:rsidRPr="00B355FD">
        <w:rPr>
          <w:rFonts w:asciiTheme="minorEastAsia" w:hAnsiTheme="minorEastAsia" w:cs="ＭＳ明朝-WinCharSetFFFF-H" w:hint="eastAsia"/>
          <w:kern w:val="0"/>
          <w:sz w:val="22"/>
          <w:szCs w:val="21"/>
        </w:rPr>
        <w:t>◯全教育活動を通じ、安心して生活できる学校・学級づくりに取り組み、温かい人間関係の構築に努め</w:t>
      </w:r>
      <w:r w:rsidR="003D56B3">
        <w:rPr>
          <w:rFonts w:asciiTheme="minorEastAsia" w:hAnsiTheme="minorEastAsia" w:cs="ＭＳ明朝-WinCharSetFFFF-H" w:hint="eastAsia"/>
          <w:kern w:val="0"/>
          <w:sz w:val="22"/>
          <w:szCs w:val="21"/>
        </w:rPr>
        <w:t>る</w:t>
      </w:r>
      <w:r w:rsidRPr="00B355FD">
        <w:rPr>
          <w:rFonts w:asciiTheme="minorEastAsia" w:hAnsiTheme="minorEastAsia" w:cs="ＭＳ明朝-WinCharSetFFFF-H" w:hint="eastAsia"/>
          <w:kern w:val="0"/>
          <w:sz w:val="22"/>
          <w:szCs w:val="21"/>
        </w:rPr>
        <w:t>。</w:t>
      </w:r>
    </w:p>
    <w:p w:rsidR="00B355FD" w:rsidRDefault="00E27333" w:rsidP="00A02BF9">
      <w:pPr>
        <w:autoSpaceDE w:val="0"/>
        <w:autoSpaceDN w:val="0"/>
        <w:adjustRightInd w:val="0"/>
        <w:ind w:left="251" w:hangingChars="100" w:hanging="251"/>
        <w:rPr>
          <w:rFonts w:asciiTheme="minorEastAsia" w:hAnsiTheme="minorEastAsia" w:cs="ＭＳ明朝-WinCharSetFFFF-H"/>
          <w:kern w:val="0"/>
          <w:sz w:val="22"/>
          <w:szCs w:val="21"/>
        </w:rPr>
      </w:pPr>
      <w:r w:rsidRPr="00B355FD">
        <w:rPr>
          <w:rFonts w:asciiTheme="minorEastAsia" w:hAnsiTheme="minorEastAsia" w:cs="ＭＳ明朝-WinCharSetFFFF-H" w:hint="eastAsia"/>
          <w:kern w:val="0"/>
          <w:sz w:val="22"/>
          <w:szCs w:val="21"/>
        </w:rPr>
        <w:lastRenderedPageBreak/>
        <w:t>◯児童が主体となって取り組む活動を支援し、いじめの問題を自分のこととして捉え、考え、議論する活動を支援することにより、自己有用感や規範意識などの社会性を育み、いじめに正面から向き合い、いじめを生まない土壌・雰囲気をつく</w:t>
      </w:r>
      <w:r w:rsidR="003D56B3">
        <w:rPr>
          <w:rFonts w:asciiTheme="minorEastAsia" w:hAnsiTheme="minorEastAsia" w:cs="ＭＳ明朝-WinCharSetFFFF-H" w:hint="eastAsia"/>
          <w:kern w:val="0"/>
          <w:sz w:val="22"/>
          <w:szCs w:val="21"/>
        </w:rPr>
        <w:t>る</w:t>
      </w:r>
      <w:r w:rsidRPr="00B355FD">
        <w:rPr>
          <w:rFonts w:asciiTheme="minorEastAsia" w:hAnsiTheme="minorEastAsia" w:cs="ＭＳ明朝-WinCharSetFFFF-H" w:hint="eastAsia"/>
          <w:kern w:val="0"/>
          <w:sz w:val="22"/>
          <w:szCs w:val="21"/>
        </w:rPr>
        <w:t>。</w:t>
      </w:r>
    </w:p>
    <w:p w:rsidR="003D56B3" w:rsidRPr="003D56B3" w:rsidRDefault="003D56B3" w:rsidP="00A02BF9">
      <w:pPr>
        <w:autoSpaceDE w:val="0"/>
        <w:autoSpaceDN w:val="0"/>
        <w:adjustRightInd w:val="0"/>
        <w:ind w:left="251" w:hangingChars="100" w:hanging="251"/>
        <w:rPr>
          <w:rFonts w:asciiTheme="minorEastAsia" w:hAnsiTheme="minorEastAsia" w:cs="ＭＳ明朝-WinCharSetFFFF-H"/>
          <w:kern w:val="0"/>
          <w:sz w:val="22"/>
          <w:szCs w:val="21"/>
        </w:rPr>
      </w:pPr>
    </w:p>
    <w:p w:rsidR="0090230E" w:rsidRPr="0090230E" w:rsidRDefault="00C1358E" w:rsidP="00C1358E">
      <w:pPr>
        <w:autoSpaceDE w:val="0"/>
        <w:autoSpaceDN w:val="0"/>
        <w:adjustRightInd w:val="0"/>
        <w:jc w:val="left"/>
        <w:rPr>
          <w:rFonts w:asciiTheme="minorEastAsia" w:hAnsiTheme="minorEastAsia" w:cs="ＭＳ明朝-WinCharSetFFFF-H"/>
          <w:kern w:val="0"/>
          <w:szCs w:val="21"/>
        </w:rPr>
      </w:pPr>
      <w:r>
        <w:rPr>
          <w:rFonts w:ascii="HGPｺﾞｼｯｸE" w:eastAsia="HGPｺﾞｼｯｸE" w:hAnsi="HGPｺﾞｼｯｸE" w:cs="ＭＳ明朝-WinCharSetFFFF-H" w:hint="eastAsia"/>
          <w:kern w:val="0"/>
          <w:sz w:val="24"/>
          <w:szCs w:val="24"/>
        </w:rPr>
        <w:t>３</w:t>
      </w:r>
      <w:r w:rsidR="00C27FA7">
        <w:rPr>
          <w:rFonts w:ascii="HGPｺﾞｼｯｸE" w:eastAsia="HGPｺﾞｼｯｸE" w:hAnsi="HGPｺﾞｼｯｸE" w:cs="ＭＳ明朝-WinCharSetFFFF-H" w:hint="eastAsia"/>
          <w:kern w:val="0"/>
          <w:sz w:val="24"/>
          <w:szCs w:val="24"/>
        </w:rPr>
        <w:t xml:space="preserve">　</w:t>
      </w:r>
      <w:r>
        <w:rPr>
          <w:rFonts w:ascii="HGPｺﾞｼｯｸE" w:eastAsia="HGPｺﾞｼｯｸE" w:hAnsi="HGPｺﾞｼｯｸE" w:cs="ＭＳ明朝-WinCharSetFFFF-H" w:hint="eastAsia"/>
          <w:kern w:val="0"/>
          <w:sz w:val="24"/>
          <w:szCs w:val="24"/>
        </w:rPr>
        <w:t>いじめ</w:t>
      </w:r>
      <w:r w:rsidR="004D4871">
        <w:rPr>
          <w:rFonts w:ascii="HGPｺﾞｼｯｸE" w:eastAsia="HGPｺﾞｼｯｸE" w:hAnsi="HGPｺﾞｼｯｸE" w:cs="ＭＳ明朝-WinCharSetFFFF-H" w:hint="eastAsia"/>
          <w:kern w:val="0"/>
          <w:sz w:val="24"/>
          <w:szCs w:val="24"/>
        </w:rPr>
        <w:t>早期発見のために</w:t>
      </w:r>
    </w:p>
    <w:p w:rsidR="00C1358E" w:rsidRPr="00F06548" w:rsidRDefault="00BC1BEE" w:rsidP="0090230E">
      <w:pPr>
        <w:autoSpaceDE w:val="0"/>
        <w:autoSpaceDN w:val="0"/>
        <w:adjustRightInd w:val="0"/>
        <w:ind w:leftChars="100" w:left="241"/>
        <w:jc w:val="left"/>
        <w:rPr>
          <w:rFonts w:asciiTheme="minorEastAsia" w:hAnsiTheme="minorEastAsia" w:cs="ＭＳ明朝-WinCharSetFFFF-H"/>
          <w:kern w:val="0"/>
          <w:sz w:val="22"/>
          <w:szCs w:val="21"/>
        </w:rPr>
      </w:pPr>
      <w:r>
        <w:rPr>
          <w:rFonts w:asciiTheme="minorEastAsia" w:hAnsiTheme="minorEastAsia" w:cs="ＭＳ明朝-WinCharSetFFFF-H"/>
          <w:noProof/>
          <w:kern w:val="0"/>
          <w:sz w:val="22"/>
          <w:szCs w:val="21"/>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146685</wp:posOffset>
                </wp:positionV>
                <wp:extent cx="6121400" cy="1564640"/>
                <wp:effectExtent l="0" t="0" r="12700" b="16510"/>
                <wp:wrapNone/>
                <wp:docPr id="3" name="正方形/長方形 3"/>
                <wp:cNvGraphicFramePr/>
                <a:graphic xmlns:a="http://schemas.openxmlformats.org/drawingml/2006/main">
                  <a:graphicData uri="http://schemas.microsoft.com/office/word/2010/wordprocessingShape">
                    <wps:wsp>
                      <wps:cNvSpPr/>
                      <wps:spPr>
                        <a:xfrm>
                          <a:off x="0" y="0"/>
                          <a:ext cx="6121400" cy="15646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50BEE" id="正方形/長方形 3" o:spid="_x0000_s1026" style="position:absolute;left:0;text-align:left;margin-left:0;margin-top:11.55pt;width:482pt;height:123.2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" filled="f" strokecolor="black [3213]" strokeweight="1pt">
                <w10:wrap anchorx="margin"/>
              </v:rect>
            </w:pict>
          </mc:Fallback>
        </mc:AlternateContent>
      </w:r>
    </w:p>
    <w:p w:rsidR="0090230E" w:rsidRPr="00F06548" w:rsidRDefault="00C1358E" w:rsidP="00C1358E">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(1)</w:t>
      </w:r>
      <w:r w:rsidR="0090230E" w:rsidRPr="00F06548">
        <w:rPr>
          <w:rFonts w:asciiTheme="minorEastAsia" w:hAnsiTheme="minorEastAsia" w:cs="ＭＳ明朝-WinCharSetFFFF-H"/>
          <w:kern w:val="0"/>
          <w:sz w:val="22"/>
          <w:szCs w:val="21"/>
        </w:rPr>
        <w:t xml:space="preserve"> </w:t>
      </w:r>
      <w:r w:rsidR="0090230E" w:rsidRPr="00F06548">
        <w:rPr>
          <w:rFonts w:asciiTheme="minorEastAsia" w:hAnsiTheme="minorEastAsia" w:cs="ＭＳ明朝-WinCharSetFFFF-H" w:hint="eastAsia"/>
          <w:kern w:val="0"/>
          <w:sz w:val="22"/>
          <w:szCs w:val="21"/>
        </w:rPr>
        <w:t>いじめに関する情報を共有し</w:t>
      </w:r>
      <w:r w:rsidR="00A411D2">
        <w:rPr>
          <w:rFonts w:asciiTheme="minorEastAsia" w:hAnsiTheme="minorEastAsia" w:cs="ＭＳ明朝-WinCharSetFFFF-H" w:hint="eastAsia"/>
          <w:kern w:val="0"/>
          <w:sz w:val="22"/>
          <w:szCs w:val="21"/>
        </w:rPr>
        <w:t>、</w:t>
      </w:r>
      <w:r w:rsidR="0090230E" w:rsidRPr="00F06548">
        <w:rPr>
          <w:rFonts w:asciiTheme="minorEastAsia" w:hAnsiTheme="minorEastAsia" w:cs="ＭＳ明朝-WinCharSetFFFF-H" w:hint="eastAsia"/>
          <w:kern w:val="0"/>
          <w:sz w:val="22"/>
          <w:szCs w:val="21"/>
        </w:rPr>
        <w:t>問題の状況や指導方法などについて共通理解を図</w:t>
      </w:r>
      <w:r w:rsidR="003D56B3">
        <w:rPr>
          <w:rFonts w:asciiTheme="minorEastAsia" w:hAnsiTheme="minorEastAsia" w:cs="ＭＳ明朝-WinCharSetFFFF-H" w:hint="eastAsia"/>
          <w:kern w:val="0"/>
          <w:sz w:val="22"/>
          <w:szCs w:val="21"/>
        </w:rPr>
        <w:t>る</w:t>
      </w:r>
      <w:r w:rsidR="0090230E" w:rsidRPr="00F06548">
        <w:rPr>
          <w:rFonts w:asciiTheme="minorEastAsia" w:hAnsiTheme="minorEastAsia" w:cs="ＭＳ明朝-WinCharSetFFFF-H" w:hint="eastAsia"/>
          <w:kern w:val="0"/>
          <w:sz w:val="22"/>
          <w:szCs w:val="21"/>
        </w:rPr>
        <w:t>。</w:t>
      </w:r>
    </w:p>
    <w:p w:rsidR="0090230E" w:rsidRPr="00F06548" w:rsidRDefault="00C1358E" w:rsidP="00C1358E">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(2)</w:t>
      </w:r>
      <w:r w:rsidR="0090230E" w:rsidRPr="00F06548">
        <w:rPr>
          <w:rFonts w:asciiTheme="minorEastAsia" w:hAnsiTheme="minorEastAsia" w:cs="ＭＳ明朝-WinCharSetFFFF-H"/>
          <w:kern w:val="0"/>
          <w:sz w:val="22"/>
          <w:szCs w:val="21"/>
        </w:rPr>
        <w:t xml:space="preserve"> </w:t>
      </w:r>
      <w:r w:rsidR="004E053F">
        <w:rPr>
          <w:rFonts w:asciiTheme="minorEastAsia" w:hAnsiTheme="minorEastAsia" w:cs="ＭＳ明朝-WinCharSetFFFF-H" w:hint="eastAsia"/>
          <w:kern w:val="0"/>
          <w:sz w:val="22"/>
          <w:szCs w:val="21"/>
        </w:rPr>
        <w:t>児童</w:t>
      </w:r>
      <w:r w:rsidR="0090230E" w:rsidRPr="00F06548">
        <w:rPr>
          <w:rFonts w:asciiTheme="minorEastAsia" w:hAnsiTheme="minorEastAsia" w:cs="ＭＳ明朝-WinCharSetFFFF-H" w:hint="eastAsia"/>
          <w:kern w:val="0"/>
          <w:sz w:val="22"/>
          <w:szCs w:val="21"/>
        </w:rPr>
        <w:t>や保護者が気軽に相談できる学校全体の雰囲気づくりに努め</w:t>
      </w:r>
      <w:r w:rsidR="003D56B3">
        <w:rPr>
          <w:rFonts w:asciiTheme="minorEastAsia" w:hAnsiTheme="minorEastAsia" w:cs="ＭＳ明朝-WinCharSetFFFF-H" w:hint="eastAsia"/>
          <w:kern w:val="0"/>
          <w:sz w:val="22"/>
          <w:szCs w:val="21"/>
        </w:rPr>
        <w:t>る</w:t>
      </w:r>
      <w:r w:rsidR="0090230E" w:rsidRPr="00F06548">
        <w:rPr>
          <w:rFonts w:asciiTheme="minorEastAsia" w:hAnsiTheme="minorEastAsia" w:cs="ＭＳ明朝-WinCharSetFFFF-H" w:hint="eastAsia"/>
          <w:kern w:val="0"/>
          <w:sz w:val="22"/>
          <w:szCs w:val="21"/>
        </w:rPr>
        <w:t>。</w:t>
      </w:r>
    </w:p>
    <w:p w:rsidR="0090230E" w:rsidRPr="00F06548" w:rsidRDefault="00C1358E" w:rsidP="00C1358E">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(3)</w:t>
      </w:r>
      <w:r w:rsidR="0090230E" w:rsidRPr="00F06548">
        <w:rPr>
          <w:rFonts w:asciiTheme="minorEastAsia" w:hAnsiTheme="minorEastAsia" w:cs="ＭＳ明朝-WinCharSetFFFF-H"/>
          <w:kern w:val="0"/>
          <w:sz w:val="22"/>
          <w:szCs w:val="21"/>
        </w:rPr>
        <w:t xml:space="preserve"> </w:t>
      </w:r>
      <w:r w:rsidR="0090230E" w:rsidRPr="00F06548">
        <w:rPr>
          <w:rFonts w:asciiTheme="minorEastAsia" w:hAnsiTheme="minorEastAsia" w:cs="ＭＳ明朝-WinCharSetFFFF-H" w:hint="eastAsia"/>
          <w:kern w:val="0"/>
          <w:sz w:val="22"/>
          <w:szCs w:val="21"/>
        </w:rPr>
        <w:t>学校訪問カウンセラーを含めた関係諸機関との連携を密にし、学校における相談機能の充実を図</w:t>
      </w:r>
      <w:r w:rsidR="003D56B3">
        <w:rPr>
          <w:rFonts w:asciiTheme="minorEastAsia" w:hAnsiTheme="minorEastAsia" w:cs="ＭＳ明朝-WinCharSetFFFF-H" w:hint="eastAsia"/>
          <w:kern w:val="0"/>
          <w:sz w:val="22"/>
          <w:szCs w:val="21"/>
        </w:rPr>
        <w:t>る</w:t>
      </w:r>
      <w:r w:rsidR="0090230E" w:rsidRPr="00F06548">
        <w:rPr>
          <w:rFonts w:asciiTheme="minorEastAsia" w:hAnsiTheme="minorEastAsia" w:cs="ＭＳ明朝-WinCharSetFFFF-H" w:hint="eastAsia"/>
          <w:kern w:val="0"/>
          <w:sz w:val="22"/>
          <w:szCs w:val="21"/>
        </w:rPr>
        <w:t>。</w:t>
      </w:r>
    </w:p>
    <w:p w:rsidR="0090230E" w:rsidRPr="00F06548" w:rsidRDefault="00C1358E" w:rsidP="00C1358E">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(4)</w:t>
      </w:r>
      <w:r w:rsidR="0090230E" w:rsidRPr="00F06548">
        <w:rPr>
          <w:rFonts w:asciiTheme="minorEastAsia" w:hAnsiTheme="minorEastAsia" w:cs="ＭＳ明朝-WinCharSetFFFF-H"/>
          <w:kern w:val="0"/>
          <w:sz w:val="22"/>
          <w:szCs w:val="21"/>
        </w:rPr>
        <w:t xml:space="preserve"> </w:t>
      </w:r>
      <w:r w:rsidR="0090230E" w:rsidRPr="00F06548">
        <w:rPr>
          <w:rFonts w:asciiTheme="minorEastAsia" w:hAnsiTheme="minorEastAsia" w:cs="ＭＳ明朝-WinCharSetFFFF-H" w:hint="eastAsia"/>
          <w:kern w:val="0"/>
          <w:sz w:val="22"/>
          <w:szCs w:val="21"/>
        </w:rPr>
        <w:t>日ごろから</w:t>
      </w:r>
      <w:r w:rsidR="004E053F">
        <w:rPr>
          <w:rFonts w:asciiTheme="minorEastAsia" w:hAnsiTheme="minorEastAsia" w:cs="ＭＳ明朝-WinCharSetFFFF-H" w:hint="eastAsia"/>
          <w:kern w:val="0"/>
          <w:sz w:val="22"/>
          <w:szCs w:val="21"/>
        </w:rPr>
        <w:t>児童</w:t>
      </w:r>
      <w:r w:rsidR="0090230E" w:rsidRPr="00F06548">
        <w:rPr>
          <w:rFonts w:asciiTheme="minorEastAsia" w:hAnsiTheme="minorEastAsia" w:cs="ＭＳ明朝-WinCharSetFFFF-H" w:hint="eastAsia"/>
          <w:kern w:val="0"/>
          <w:sz w:val="22"/>
          <w:szCs w:val="21"/>
        </w:rPr>
        <w:t>や保護者に対して、いじめ等の悩みを受け付ける相談機関等について、積極的な紹介を行</w:t>
      </w:r>
      <w:r w:rsidR="003D56B3">
        <w:rPr>
          <w:rFonts w:asciiTheme="minorEastAsia" w:hAnsiTheme="minorEastAsia" w:cs="ＭＳ明朝-WinCharSetFFFF-H" w:hint="eastAsia"/>
          <w:kern w:val="0"/>
          <w:sz w:val="22"/>
          <w:szCs w:val="21"/>
        </w:rPr>
        <w:t>う</w:t>
      </w:r>
      <w:r w:rsidR="0090230E" w:rsidRPr="00F06548">
        <w:rPr>
          <w:rFonts w:asciiTheme="minorEastAsia" w:hAnsiTheme="minorEastAsia" w:cs="ＭＳ明朝-WinCharSetFFFF-H" w:hint="eastAsia"/>
          <w:kern w:val="0"/>
          <w:sz w:val="22"/>
          <w:szCs w:val="21"/>
        </w:rPr>
        <w:t>。</w:t>
      </w:r>
    </w:p>
    <w:p w:rsidR="0090230E" w:rsidRDefault="00BC1BEE" w:rsidP="005B78CE">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noProof/>
          <w:kern w:val="0"/>
          <w:sz w:val="22"/>
          <w:szCs w:val="21"/>
        </w:rPr>
        <mc:AlternateContent>
          <mc:Choice Requires="wps">
            <w:drawing>
              <wp:anchor distT="0" distB="0" distL="114300" distR="114300" simplePos="0" relativeHeight="251662336" behindDoc="0" locked="0" layoutInCell="1" allowOverlap="1">
                <wp:simplePos x="0" y="0"/>
                <wp:positionH relativeFrom="column">
                  <wp:posOffset>1149350</wp:posOffset>
                </wp:positionH>
                <wp:positionV relativeFrom="paragraph">
                  <wp:posOffset>55245</wp:posOffset>
                </wp:positionV>
                <wp:extent cx="349250" cy="355600"/>
                <wp:effectExtent l="19050" t="0" r="12700" b="44450"/>
                <wp:wrapNone/>
                <wp:docPr id="4" name="下矢印 4"/>
                <wp:cNvGraphicFramePr/>
                <a:graphic xmlns:a="http://schemas.openxmlformats.org/drawingml/2006/main">
                  <a:graphicData uri="http://schemas.microsoft.com/office/word/2010/wordprocessingShape">
                    <wps:wsp>
                      <wps:cNvSpPr/>
                      <wps:spPr>
                        <a:xfrm>
                          <a:off x="0" y="0"/>
                          <a:ext cx="349250" cy="35560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C8C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90.5pt;margin-top:4.35pt;width:27.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" adj="10993" fillcolor="#bfbfbf [2412]" strokecolor="black [3213]"/>
            </w:pict>
          </mc:Fallback>
        </mc:AlternateContent>
      </w:r>
    </w:p>
    <w:p w:rsidR="00BC1BEE" w:rsidRDefault="00BC1BEE" w:rsidP="005B78CE">
      <w:pPr>
        <w:autoSpaceDE w:val="0"/>
        <w:autoSpaceDN w:val="0"/>
        <w:adjustRightInd w:val="0"/>
        <w:jc w:val="left"/>
        <w:rPr>
          <w:rFonts w:asciiTheme="minorEastAsia" w:hAnsiTheme="minorEastAsia" w:cs="ＭＳ明朝-WinCharSetFFFF-H"/>
          <w:kern w:val="0"/>
          <w:sz w:val="22"/>
          <w:szCs w:val="21"/>
        </w:rPr>
      </w:pPr>
    </w:p>
    <w:p w:rsidR="006F6C65" w:rsidRPr="00F06548" w:rsidRDefault="004D4871" w:rsidP="005B78C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w:t>
      </w:r>
      <w:r w:rsidR="00C1358E" w:rsidRPr="00F06548">
        <w:rPr>
          <w:rFonts w:asciiTheme="minorEastAsia" w:hAnsiTheme="minorEastAsia" w:cs="ＭＳ明朝-WinCharSetFFFF-H" w:hint="eastAsia"/>
          <w:kern w:val="0"/>
          <w:sz w:val="22"/>
          <w:szCs w:val="21"/>
        </w:rPr>
        <w:t>１</w:t>
      </w:r>
      <w:r w:rsidRPr="00F06548">
        <w:rPr>
          <w:rFonts w:asciiTheme="minorEastAsia" w:hAnsiTheme="minorEastAsia" w:cs="ＭＳ明朝-WinCharSetFFFF-H" w:hint="eastAsia"/>
          <w:kern w:val="0"/>
          <w:sz w:val="22"/>
          <w:szCs w:val="21"/>
        </w:rPr>
        <w:t>）</w:t>
      </w:r>
      <w:r w:rsidR="00C1358E" w:rsidRPr="00F06548">
        <w:rPr>
          <w:rFonts w:asciiTheme="minorEastAsia" w:hAnsiTheme="minorEastAsia" w:cs="ＭＳ明朝-WinCharSetFFFF-H" w:hint="eastAsia"/>
          <w:kern w:val="0"/>
          <w:sz w:val="22"/>
          <w:szCs w:val="21"/>
        </w:rPr>
        <w:t>いじめに関する</w:t>
      </w:r>
      <w:r w:rsidRPr="00F06548">
        <w:rPr>
          <w:rFonts w:asciiTheme="minorEastAsia" w:hAnsiTheme="minorEastAsia" w:cs="ＭＳ明朝-WinCharSetFFFF-H" w:hint="eastAsia"/>
          <w:kern w:val="0"/>
          <w:sz w:val="22"/>
          <w:szCs w:val="21"/>
        </w:rPr>
        <w:t>情報</w:t>
      </w:r>
      <w:r w:rsidR="00C1358E" w:rsidRPr="00F06548">
        <w:rPr>
          <w:rFonts w:asciiTheme="minorEastAsia" w:hAnsiTheme="minorEastAsia" w:cs="ＭＳ明朝-WinCharSetFFFF-H" w:hint="eastAsia"/>
          <w:kern w:val="0"/>
          <w:sz w:val="22"/>
          <w:szCs w:val="21"/>
        </w:rPr>
        <w:t>の共有</w:t>
      </w:r>
    </w:p>
    <w:p w:rsidR="004D4871" w:rsidRPr="00F06548" w:rsidRDefault="004D4871" w:rsidP="005B78C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w:t>
      </w:r>
      <w:r w:rsidR="00EF6DCC" w:rsidRPr="00F06548">
        <w:rPr>
          <w:rFonts w:asciiTheme="minorEastAsia" w:hAnsiTheme="minorEastAsia" w:cs="ＭＳ明朝-WinCharSetFFFF-H" w:hint="eastAsia"/>
          <w:kern w:val="0"/>
          <w:sz w:val="22"/>
          <w:szCs w:val="21"/>
        </w:rPr>
        <w:t xml:space="preserve"> </w:t>
      </w:r>
      <w:r w:rsidRPr="00F06548">
        <w:rPr>
          <w:rFonts w:asciiTheme="minorEastAsia" w:hAnsiTheme="minorEastAsia" w:cs="ＭＳ明朝-WinCharSetFFFF-H" w:hint="eastAsia"/>
          <w:kern w:val="0"/>
          <w:sz w:val="22"/>
          <w:szCs w:val="21"/>
        </w:rPr>
        <w:t>毎週月曜日</w:t>
      </w:r>
      <w:r w:rsidR="0090230E" w:rsidRPr="00F06548">
        <w:rPr>
          <w:rFonts w:asciiTheme="minorEastAsia" w:hAnsiTheme="minorEastAsia" w:cs="ＭＳ明朝-WinCharSetFFFF-H" w:hint="eastAsia"/>
          <w:kern w:val="0"/>
          <w:sz w:val="22"/>
          <w:szCs w:val="21"/>
        </w:rPr>
        <w:t>の</w:t>
      </w:r>
      <w:r w:rsidRPr="00F06548">
        <w:rPr>
          <w:rFonts w:asciiTheme="minorEastAsia" w:hAnsiTheme="minorEastAsia" w:cs="ＭＳ明朝-WinCharSetFFFF-H" w:hint="eastAsia"/>
          <w:kern w:val="0"/>
          <w:sz w:val="22"/>
          <w:szCs w:val="21"/>
        </w:rPr>
        <w:t>「情報交換会」</w:t>
      </w:r>
      <w:r w:rsidR="00C1358E" w:rsidRPr="00F06548">
        <w:rPr>
          <w:rFonts w:asciiTheme="minorEastAsia" w:hAnsiTheme="minorEastAsia" w:cs="ＭＳ明朝-WinCharSetFFFF-H" w:hint="eastAsia"/>
          <w:kern w:val="0"/>
          <w:sz w:val="22"/>
          <w:szCs w:val="21"/>
        </w:rPr>
        <w:t>の設定</w:t>
      </w:r>
    </w:p>
    <w:p w:rsidR="00C1358E" w:rsidRPr="00F06548" w:rsidRDefault="00C1358E" w:rsidP="005B78C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kern w:val="0"/>
          <w:sz w:val="22"/>
          <w:szCs w:val="21"/>
        </w:rPr>
        <w:tab/>
      </w:r>
      <w:r w:rsidRPr="00F06548">
        <w:rPr>
          <w:rFonts w:asciiTheme="minorEastAsia" w:hAnsiTheme="minorEastAsia" w:cs="ＭＳ明朝-WinCharSetFFFF-H" w:hint="eastAsia"/>
          <w:kern w:val="0"/>
          <w:sz w:val="22"/>
          <w:szCs w:val="21"/>
        </w:rPr>
        <w:t>効率的に、かつ、</w:t>
      </w:r>
      <w:r w:rsidR="00F06548" w:rsidRPr="00F06548">
        <w:rPr>
          <w:rFonts w:asciiTheme="minorEastAsia" w:hAnsiTheme="minorEastAsia" w:cs="ＭＳ明朝-WinCharSetFFFF-H" w:hint="eastAsia"/>
          <w:kern w:val="0"/>
          <w:sz w:val="22"/>
          <w:szCs w:val="21"/>
        </w:rPr>
        <w:t>教職員全員で全校児童を見守る意識を高める。</w:t>
      </w:r>
    </w:p>
    <w:p w:rsidR="00857041" w:rsidRDefault="00857041" w:rsidP="00857041">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６年間を通した情報の蓄積と引継ぎ</w:t>
      </w:r>
    </w:p>
    <w:p w:rsidR="00857041" w:rsidRPr="00F06548" w:rsidRDefault="00760A84" w:rsidP="00857041">
      <w:pPr>
        <w:autoSpaceDE w:val="0"/>
        <w:autoSpaceDN w:val="0"/>
        <w:adjustRightInd w:val="0"/>
        <w:jc w:val="left"/>
        <w:rPr>
          <w:rFonts w:asciiTheme="minorEastAsia" w:hAnsiTheme="minorEastAsia" w:cs="ＭＳ明朝-WinCharSetFFFF-H"/>
          <w:i/>
          <w:color w:val="FF0000"/>
          <w:kern w:val="0"/>
          <w:sz w:val="22"/>
          <w:szCs w:val="21"/>
        </w:rPr>
      </w:pPr>
      <w:r>
        <w:rPr>
          <w:rFonts w:asciiTheme="minorEastAsia" w:hAnsiTheme="minorEastAsia" w:cs="ＭＳ明朝-WinCharSetFFFF-H" w:hint="eastAsia"/>
          <w:kern w:val="0"/>
          <w:sz w:val="22"/>
          <w:szCs w:val="21"/>
        </w:rPr>
        <w:t xml:space="preserve">　　　年度末に引継ぎを行い、データー入力する。</w:t>
      </w:r>
    </w:p>
    <w:p w:rsidR="00E27333" w:rsidRDefault="00E27333" w:rsidP="00E27333">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w:t>
      </w:r>
      <w:r>
        <w:rPr>
          <w:rFonts w:asciiTheme="minorEastAsia" w:hAnsiTheme="minorEastAsia" w:cs="ＭＳ明朝-WinCharSetFFFF-H" w:hint="eastAsia"/>
          <w:kern w:val="0"/>
          <w:sz w:val="22"/>
          <w:szCs w:val="21"/>
        </w:rPr>
        <w:t>保護者との連携</w:t>
      </w:r>
    </w:p>
    <w:p w:rsidR="00E27333" w:rsidRDefault="00E27333" w:rsidP="00E27333">
      <w:pPr>
        <w:autoSpaceDE w:val="0"/>
        <w:autoSpaceDN w:val="0"/>
        <w:adjustRightInd w:val="0"/>
        <w:jc w:val="left"/>
        <w:rPr>
          <w:rFonts w:asciiTheme="minorEastAsia" w:hAnsiTheme="minorEastAsia" w:cs="ＭＳ明朝-WinCharSetFFFF-H"/>
          <w:kern w:val="0"/>
          <w:sz w:val="22"/>
          <w:szCs w:val="21"/>
        </w:rPr>
      </w:pPr>
      <w:r w:rsidRPr="00E27333">
        <w:rPr>
          <w:rFonts w:asciiTheme="minorEastAsia" w:hAnsiTheme="minorEastAsia" w:cs="ＭＳ明朝-WinCharSetFFFF-H"/>
          <w:kern w:val="0"/>
          <w:sz w:val="22"/>
          <w:szCs w:val="21"/>
        </w:rPr>
        <w:tab/>
      </w:r>
      <w:r w:rsidR="004E053F">
        <w:rPr>
          <w:rFonts w:asciiTheme="minorEastAsia" w:hAnsiTheme="minorEastAsia" w:cs="ＭＳ明朝-WinCharSetFFFF-H" w:hint="eastAsia"/>
          <w:kern w:val="0"/>
          <w:sz w:val="22"/>
          <w:szCs w:val="21"/>
        </w:rPr>
        <w:t>児童</w:t>
      </w:r>
      <w:r w:rsidRPr="00E27333">
        <w:rPr>
          <w:rFonts w:asciiTheme="minorEastAsia" w:hAnsiTheme="minorEastAsia" w:cs="ＭＳ明朝-WinCharSetFFFF-H" w:hint="eastAsia"/>
          <w:kern w:val="0"/>
          <w:sz w:val="22"/>
          <w:szCs w:val="21"/>
        </w:rPr>
        <w:t>の最も身近な相談者として、学校と保護者との情報連携を一層高める。</w:t>
      </w:r>
    </w:p>
    <w:p w:rsidR="00E27333" w:rsidRDefault="00E27333" w:rsidP="00E27333">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tab/>
      </w:r>
      <w:r>
        <w:rPr>
          <w:rFonts w:asciiTheme="minorEastAsia" w:hAnsiTheme="minorEastAsia" w:cs="ＭＳ明朝-WinCharSetFFFF-H" w:hint="eastAsia"/>
          <w:kern w:val="0"/>
          <w:sz w:val="22"/>
          <w:szCs w:val="21"/>
        </w:rPr>
        <w:t>PTA総会での意識啓発、</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が示すサイン等の早期発見の方策を共有する。</w:t>
      </w:r>
    </w:p>
    <w:p w:rsidR="00572CC1" w:rsidRDefault="00572CC1" w:rsidP="00572CC1">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w:t>
      </w:r>
      <w:r>
        <w:rPr>
          <w:rFonts w:asciiTheme="minorEastAsia" w:hAnsiTheme="minorEastAsia" w:cs="ＭＳ明朝-WinCharSetFFFF-H" w:hint="eastAsia"/>
          <w:kern w:val="0"/>
          <w:sz w:val="22"/>
          <w:szCs w:val="21"/>
        </w:rPr>
        <w:t>中学校区との連携</w:t>
      </w:r>
    </w:p>
    <w:p w:rsidR="003D56B3" w:rsidRDefault="00572CC1" w:rsidP="0090230E">
      <w:pPr>
        <w:autoSpaceDE w:val="0"/>
        <w:autoSpaceDN w:val="0"/>
        <w:adjustRightInd w:val="0"/>
        <w:jc w:val="left"/>
        <w:rPr>
          <w:rFonts w:asciiTheme="minorEastAsia" w:hAnsiTheme="minorEastAsia" w:cs="ＭＳ明朝-WinCharSetFFFF-H"/>
          <w:color w:val="FF0000"/>
          <w:kern w:val="0"/>
          <w:sz w:val="22"/>
          <w:szCs w:val="21"/>
        </w:rPr>
      </w:pPr>
      <w:r w:rsidRPr="00572CC1">
        <w:rPr>
          <w:rFonts w:asciiTheme="minorEastAsia" w:hAnsiTheme="minorEastAsia" w:cs="ＭＳ明朝-WinCharSetFFFF-H"/>
          <w:color w:val="FF0000"/>
          <w:kern w:val="0"/>
          <w:sz w:val="22"/>
          <w:szCs w:val="21"/>
        </w:rPr>
        <w:tab/>
      </w:r>
    </w:p>
    <w:p w:rsidR="004626B8" w:rsidRDefault="00E60885" w:rsidP="0090230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w:t>
      </w:r>
      <w:r w:rsidR="00F06548">
        <w:rPr>
          <w:rFonts w:asciiTheme="minorEastAsia" w:hAnsiTheme="minorEastAsia" w:cs="ＭＳ明朝-WinCharSetFFFF-H" w:hint="eastAsia"/>
          <w:kern w:val="0"/>
          <w:sz w:val="22"/>
          <w:szCs w:val="21"/>
        </w:rPr>
        <w:t>２</w:t>
      </w:r>
      <w:r w:rsidRPr="00F06548">
        <w:rPr>
          <w:rFonts w:asciiTheme="minorEastAsia" w:hAnsiTheme="minorEastAsia" w:cs="ＭＳ明朝-WinCharSetFFFF-H" w:hint="eastAsia"/>
          <w:kern w:val="0"/>
          <w:sz w:val="22"/>
          <w:szCs w:val="21"/>
        </w:rPr>
        <w:t>）</w:t>
      </w:r>
      <w:r w:rsidR="004626B8">
        <w:rPr>
          <w:rFonts w:asciiTheme="minorEastAsia" w:hAnsiTheme="minorEastAsia" w:cs="ＭＳ明朝-WinCharSetFFFF-H" w:hint="eastAsia"/>
          <w:kern w:val="0"/>
          <w:sz w:val="22"/>
          <w:szCs w:val="21"/>
        </w:rPr>
        <w:t>児童の発するいじめのサインを見逃さないための情報収集</w:t>
      </w:r>
    </w:p>
    <w:p w:rsidR="004626B8" w:rsidRPr="00994B78" w:rsidRDefault="004626B8" w:rsidP="004626B8">
      <w:pPr>
        <w:autoSpaceDE w:val="0"/>
        <w:autoSpaceDN w:val="0"/>
        <w:adjustRightInd w:val="0"/>
        <w:jc w:val="left"/>
        <w:rPr>
          <w:rFonts w:asciiTheme="minorEastAsia" w:hAnsiTheme="minorEastAsia" w:cs="ＭＳ明朝-WinCharSetFFFF-H"/>
          <w:kern w:val="0"/>
          <w:sz w:val="22"/>
          <w:szCs w:val="21"/>
        </w:rPr>
      </w:pPr>
      <w:r w:rsidRPr="00BD655F">
        <w:rPr>
          <w:rFonts w:asciiTheme="minorEastAsia" w:hAnsiTheme="minorEastAsia" w:cs="ＭＳ明朝-WinCharSetFFFF-H" w:hint="eastAsia"/>
          <w:color w:val="FF0000"/>
          <w:kern w:val="0"/>
          <w:sz w:val="22"/>
          <w:szCs w:val="21"/>
        </w:rPr>
        <w:t xml:space="preserve">　</w:t>
      </w:r>
      <w:r w:rsidRPr="00994B78">
        <w:rPr>
          <w:rFonts w:asciiTheme="minorEastAsia" w:hAnsiTheme="minorEastAsia" w:cs="ＭＳ明朝-WinCharSetFFFF-H" w:hint="eastAsia"/>
          <w:kern w:val="0"/>
          <w:sz w:val="22"/>
          <w:szCs w:val="21"/>
        </w:rPr>
        <w:t>◯ 児童の様子について、複数の目で</w:t>
      </w:r>
      <w:r w:rsidR="00F049A1">
        <w:rPr>
          <w:rFonts w:asciiTheme="minorEastAsia" w:hAnsiTheme="minorEastAsia" w:cs="ＭＳ明朝-WinCharSetFFFF-H" w:hint="eastAsia"/>
          <w:kern w:val="0"/>
          <w:sz w:val="22"/>
          <w:szCs w:val="21"/>
        </w:rPr>
        <w:t>客観的に</w:t>
      </w:r>
      <w:r w:rsidRPr="00994B78">
        <w:rPr>
          <w:rFonts w:asciiTheme="minorEastAsia" w:hAnsiTheme="minorEastAsia" w:cs="ＭＳ明朝-WinCharSetFFFF-H" w:hint="eastAsia"/>
          <w:kern w:val="0"/>
          <w:sz w:val="22"/>
          <w:szCs w:val="21"/>
        </w:rPr>
        <w:t>確認する。</w:t>
      </w:r>
    </w:p>
    <w:p w:rsidR="00AE0F13" w:rsidRPr="00AE0F13" w:rsidRDefault="00F06548" w:rsidP="00F06548">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「心のアンケート」</w:t>
      </w:r>
      <w:r w:rsidR="004626B8">
        <w:rPr>
          <w:rFonts w:asciiTheme="minorEastAsia" w:hAnsiTheme="minorEastAsia" w:cs="ＭＳ明朝-WinCharSetFFFF-H" w:hint="eastAsia"/>
          <w:kern w:val="0"/>
          <w:sz w:val="22"/>
          <w:szCs w:val="21"/>
        </w:rPr>
        <w:t>の実施</w:t>
      </w:r>
      <w:r w:rsidRPr="00F06548">
        <w:rPr>
          <w:rFonts w:asciiTheme="minorEastAsia" w:hAnsiTheme="minorEastAsia" w:cs="ＭＳ明朝-WinCharSetFFFF-H" w:hint="eastAsia"/>
          <w:kern w:val="0"/>
          <w:sz w:val="22"/>
          <w:szCs w:val="21"/>
        </w:rPr>
        <w:t>と</w:t>
      </w:r>
      <w:r w:rsidR="004626B8">
        <w:rPr>
          <w:rFonts w:asciiTheme="minorEastAsia" w:hAnsiTheme="minorEastAsia" w:cs="ＭＳ明朝-WinCharSetFFFF-H" w:hint="eastAsia"/>
          <w:kern w:val="0"/>
          <w:sz w:val="22"/>
          <w:szCs w:val="21"/>
        </w:rPr>
        <w:t>結果を受けた</w:t>
      </w:r>
      <w:r w:rsidRPr="00F06548">
        <w:rPr>
          <w:rFonts w:asciiTheme="minorEastAsia" w:hAnsiTheme="minorEastAsia" w:cs="ＭＳ明朝-WinCharSetFFFF-H" w:hint="eastAsia"/>
          <w:kern w:val="0"/>
          <w:sz w:val="22"/>
          <w:szCs w:val="21"/>
        </w:rPr>
        <w:t>教育相談</w:t>
      </w:r>
      <w:r w:rsidR="004626B8">
        <w:rPr>
          <w:rFonts w:asciiTheme="minorEastAsia" w:hAnsiTheme="minorEastAsia" w:cs="ＭＳ明朝-WinCharSetFFFF-H" w:hint="eastAsia"/>
          <w:kern w:val="0"/>
          <w:sz w:val="22"/>
          <w:szCs w:val="21"/>
        </w:rPr>
        <w:t>の</w:t>
      </w:r>
      <w:r w:rsidR="00A411D2">
        <w:rPr>
          <w:rFonts w:asciiTheme="minorEastAsia" w:hAnsiTheme="minorEastAsia" w:cs="ＭＳ明朝-WinCharSetFFFF-H" w:hint="eastAsia"/>
          <w:kern w:val="0"/>
          <w:sz w:val="22"/>
          <w:szCs w:val="21"/>
        </w:rPr>
        <w:t>実施</w:t>
      </w:r>
    </w:p>
    <w:p w:rsidR="00F06548" w:rsidRPr="00F06548" w:rsidRDefault="00F06548" w:rsidP="00F06548">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「ＱＵアンケート」の</w:t>
      </w:r>
      <w:r w:rsidR="00E660AC">
        <w:rPr>
          <w:rFonts w:asciiTheme="minorEastAsia" w:hAnsiTheme="minorEastAsia" w:cs="ＭＳ明朝-WinCharSetFFFF-H" w:hint="eastAsia"/>
          <w:kern w:val="0"/>
          <w:sz w:val="22"/>
          <w:szCs w:val="21"/>
        </w:rPr>
        <w:t>実施、</w:t>
      </w:r>
      <w:r w:rsidRPr="00F06548">
        <w:rPr>
          <w:rFonts w:asciiTheme="minorEastAsia" w:hAnsiTheme="minorEastAsia" w:cs="ＭＳ明朝-WinCharSetFFFF-H" w:hint="eastAsia"/>
          <w:kern w:val="0"/>
          <w:sz w:val="22"/>
          <w:szCs w:val="21"/>
        </w:rPr>
        <w:t>分析と活用（６月、１０月）</w:t>
      </w:r>
    </w:p>
    <w:p w:rsidR="00BC1BEE" w:rsidRDefault="00BC1BEE" w:rsidP="00F06548">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tab/>
      </w:r>
      <w:r w:rsidR="003D56B3">
        <w:rPr>
          <w:rFonts w:asciiTheme="minorEastAsia" w:hAnsiTheme="minorEastAsia" w:cs="ＭＳ明朝-WinCharSetFFFF-H" w:hint="eastAsia"/>
          <w:kern w:val="0"/>
          <w:sz w:val="22"/>
          <w:szCs w:val="21"/>
        </w:rPr>
        <w:t>結果に基づく</w:t>
      </w:r>
      <w:r w:rsidR="004626B8">
        <w:rPr>
          <w:rFonts w:asciiTheme="minorEastAsia" w:hAnsiTheme="minorEastAsia" w:cs="ＭＳ明朝-WinCharSetFFFF-H" w:hint="eastAsia"/>
          <w:kern w:val="0"/>
          <w:sz w:val="22"/>
          <w:szCs w:val="21"/>
        </w:rPr>
        <w:t>職員研修</w:t>
      </w:r>
      <w:r w:rsidR="003D56B3">
        <w:rPr>
          <w:rFonts w:asciiTheme="minorEastAsia" w:hAnsiTheme="minorEastAsia" w:cs="ＭＳ明朝-WinCharSetFFFF-H" w:hint="eastAsia"/>
          <w:kern w:val="0"/>
          <w:sz w:val="22"/>
          <w:szCs w:val="21"/>
        </w:rPr>
        <w:t>を行い、</w:t>
      </w:r>
      <w:r w:rsidR="004626B8">
        <w:rPr>
          <w:rFonts w:asciiTheme="minorEastAsia" w:hAnsiTheme="minorEastAsia" w:cs="ＭＳ明朝-WinCharSetFFFF-H" w:hint="eastAsia"/>
          <w:kern w:val="0"/>
          <w:sz w:val="22"/>
          <w:szCs w:val="21"/>
        </w:rPr>
        <w:t>事例研修も</w:t>
      </w:r>
      <w:r>
        <w:rPr>
          <w:rFonts w:asciiTheme="minorEastAsia" w:hAnsiTheme="minorEastAsia" w:cs="ＭＳ明朝-WinCharSetFFFF-H" w:hint="eastAsia"/>
          <w:kern w:val="0"/>
          <w:sz w:val="22"/>
          <w:szCs w:val="21"/>
        </w:rPr>
        <w:t>行う。</w:t>
      </w:r>
    </w:p>
    <w:p w:rsidR="00572CC1" w:rsidRPr="004626B8" w:rsidRDefault="00572CC1" w:rsidP="00BC1BEE">
      <w:pPr>
        <w:autoSpaceDE w:val="0"/>
        <w:autoSpaceDN w:val="0"/>
        <w:adjustRightInd w:val="0"/>
        <w:jc w:val="left"/>
        <w:rPr>
          <w:rFonts w:asciiTheme="minorEastAsia" w:hAnsiTheme="minorEastAsia" w:cs="ＭＳ明朝-WinCharSetFFFF-H"/>
          <w:kern w:val="0"/>
          <w:sz w:val="22"/>
          <w:szCs w:val="21"/>
        </w:rPr>
      </w:pPr>
    </w:p>
    <w:p w:rsidR="00BC1BEE" w:rsidRDefault="00BC1BEE" w:rsidP="00BC1BE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w:t>
      </w:r>
      <w:r>
        <w:rPr>
          <w:rFonts w:asciiTheme="minorEastAsia" w:hAnsiTheme="minorEastAsia" w:cs="ＭＳ明朝-WinCharSetFFFF-H" w:hint="eastAsia"/>
          <w:kern w:val="0"/>
          <w:sz w:val="22"/>
          <w:szCs w:val="21"/>
        </w:rPr>
        <w:t>３</w:t>
      </w:r>
      <w:r w:rsidRPr="00F06548">
        <w:rPr>
          <w:rFonts w:asciiTheme="minorEastAsia" w:hAnsiTheme="minorEastAsia" w:cs="ＭＳ明朝-WinCharSetFFFF-H" w:hint="eastAsia"/>
          <w:kern w:val="0"/>
          <w:sz w:val="22"/>
          <w:szCs w:val="21"/>
        </w:rPr>
        <w:t>）</w:t>
      </w:r>
      <w:r>
        <w:rPr>
          <w:rFonts w:asciiTheme="minorEastAsia" w:hAnsiTheme="minorEastAsia" w:cs="ＭＳ明朝-WinCharSetFFFF-H" w:hint="eastAsia"/>
          <w:kern w:val="0"/>
          <w:sz w:val="22"/>
          <w:szCs w:val="21"/>
        </w:rPr>
        <w:t>気軽に相談できる雰囲気作り</w:t>
      </w:r>
    </w:p>
    <w:p w:rsidR="00AB0029" w:rsidRDefault="00AB0029" w:rsidP="00AB0029">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気になる児童に対する教育相談</w:t>
      </w:r>
      <w:r w:rsidR="004626B8">
        <w:rPr>
          <w:rFonts w:asciiTheme="minorEastAsia" w:hAnsiTheme="minorEastAsia" w:cs="ＭＳ明朝-WinCharSetFFFF-H" w:hint="eastAsia"/>
          <w:kern w:val="0"/>
          <w:sz w:val="22"/>
          <w:szCs w:val="21"/>
        </w:rPr>
        <w:t>の実施</w:t>
      </w:r>
    </w:p>
    <w:p w:rsidR="00BC1BEE" w:rsidRPr="00F06548" w:rsidRDefault="00BC1BEE" w:rsidP="00BC1BE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学校訪問カウンセラーからの情報提供と情報の共有</w:t>
      </w:r>
    </w:p>
    <w:p w:rsidR="00BC1BEE" w:rsidRPr="00BC1BEE" w:rsidRDefault="00BC1BEE" w:rsidP="00BC1BEE">
      <w:pPr>
        <w:autoSpaceDE w:val="0"/>
        <w:autoSpaceDN w:val="0"/>
        <w:adjustRightInd w:val="0"/>
        <w:jc w:val="left"/>
        <w:rPr>
          <w:rFonts w:asciiTheme="minorEastAsia" w:hAnsiTheme="minorEastAsia" w:cs="ＭＳ明朝-WinCharSetFFFF-H"/>
          <w:color w:val="FF0000"/>
          <w:kern w:val="0"/>
          <w:sz w:val="22"/>
          <w:szCs w:val="21"/>
        </w:rPr>
      </w:pPr>
      <w:r w:rsidRPr="00BC1BEE">
        <w:rPr>
          <w:rFonts w:asciiTheme="minorEastAsia" w:hAnsiTheme="minorEastAsia" w:cs="ＭＳ明朝-WinCharSetFFFF-H"/>
          <w:color w:val="FF0000"/>
          <w:kern w:val="0"/>
          <w:sz w:val="22"/>
          <w:szCs w:val="21"/>
        </w:rPr>
        <w:tab/>
      </w:r>
      <w:r w:rsidRPr="00994B78">
        <w:rPr>
          <w:rFonts w:asciiTheme="minorEastAsia" w:hAnsiTheme="minorEastAsia" w:cs="ＭＳ明朝-WinCharSetFFFF-H" w:hint="eastAsia"/>
          <w:kern w:val="0"/>
          <w:sz w:val="22"/>
          <w:szCs w:val="21"/>
        </w:rPr>
        <w:t>生活指導主任</w:t>
      </w:r>
      <w:r w:rsidR="003D56B3">
        <w:rPr>
          <w:rFonts w:asciiTheme="minorEastAsia" w:hAnsiTheme="minorEastAsia" w:cs="ＭＳ明朝-WinCharSetFFFF-H" w:hint="eastAsia"/>
          <w:kern w:val="0"/>
          <w:sz w:val="22"/>
          <w:szCs w:val="21"/>
        </w:rPr>
        <w:t>、養護教諭</w:t>
      </w:r>
      <w:r w:rsidRPr="00994B78">
        <w:rPr>
          <w:rFonts w:asciiTheme="minorEastAsia" w:hAnsiTheme="minorEastAsia" w:cs="ＭＳ明朝-WinCharSetFFFF-H" w:hint="eastAsia"/>
          <w:kern w:val="0"/>
          <w:sz w:val="22"/>
          <w:szCs w:val="21"/>
        </w:rPr>
        <w:t>が</w:t>
      </w:r>
      <w:r w:rsidR="003D56B3">
        <w:rPr>
          <w:rFonts w:asciiTheme="minorEastAsia" w:hAnsiTheme="minorEastAsia" w:cs="ＭＳ明朝-WinCharSetFFFF-H" w:hint="eastAsia"/>
          <w:kern w:val="0"/>
          <w:sz w:val="22"/>
          <w:szCs w:val="21"/>
        </w:rPr>
        <w:t>相談の</w:t>
      </w:r>
      <w:r w:rsidRPr="00994B78">
        <w:rPr>
          <w:rFonts w:asciiTheme="minorEastAsia" w:hAnsiTheme="minorEastAsia" w:cs="ＭＳ明朝-WinCharSetFFFF-H" w:hint="eastAsia"/>
          <w:kern w:val="0"/>
          <w:sz w:val="22"/>
          <w:szCs w:val="21"/>
        </w:rPr>
        <w:t>様子を聞く。</w:t>
      </w:r>
    </w:p>
    <w:p w:rsidR="00572CC1" w:rsidRDefault="00572CC1" w:rsidP="00BC1BEE">
      <w:pPr>
        <w:autoSpaceDE w:val="0"/>
        <w:autoSpaceDN w:val="0"/>
        <w:adjustRightInd w:val="0"/>
        <w:jc w:val="left"/>
        <w:rPr>
          <w:rFonts w:asciiTheme="minorEastAsia" w:hAnsiTheme="minorEastAsia" w:cs="ＭＳ明朝-WinCharSetFFFF-H"/>
          <w:kern w:val="0"/>
          <w:sz w:val="22"/>
          <w:szCs w:val="21"/>
        </w:rPr>
      </w:pPr>
    </w:p>
    <w:p w:rsidR="00BC1BEE" w:rsidRDefault="00BC1BEE" w:rsidP="00BC1BE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w:t>
      </w:r>
      <w:r>
        <w:rPr>
          <w:rFonts w:asciiTheme="minorEastAsia" w:hAnsiTheme="minorEastAsia" w:cs="ＭＳ明朝-WinCharSetFFFF-H" w:hint="eastAsia"/>
          <w:kern w:val="0"/>
          <w:sz w:val="22"/>
          <w:szCs w:val="21"/>
        </w:rPr>
        <w:t>４</w:t>
      </w:r>
      <w:r w:rsidRPr="00F06548">
        <w:rPr>
          <w:rFonts w:asciiTheme="minorEastAsia" w:hAnsiTheme="minorEastAsia" w:cs="ＭＳ明朝-WinCharSetFFFF-H" w:hint="eastAsia"/>
          <w:kern w:val="0"/>
          <w:sz w:val="22"/>
          <w:szCs w:val="21"/>
        </w:rPr>
        <w:t>）</w:t>
      </w:r>
      <w:r>
        <w:rPr>
          <w:rFonts w:asciiTheme="minorEastAsia" w:hAnsiTheme="minorEastAsia" w:cs="ＭＳ明朝-WinCharSetFFFF-H" w:hint="eastAsia"/>
          <w:kern w:val="0"/>
          <w:sz w:val="22"/>
          <w:szCs w:val="21"/>
        </w:rPr>
        <w:t>いじめ等の悩みを受け付ける相談機関等の積極的な紹介</w:t>
      </w:r>
    </w:p>
    <w:p w:rsidR="002A49A6" w:rsidRDefault="002A49A6" w:rsidP="002A49A6">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w:t>
      </w:r>
      <w:r>
        <w:rPr>
          <w:rFonts w:asciiTheme="minorEastAsia" w:hAnsiTheme="minorEastAsia" w:cs="ＭＳ明朝-WinCharSetFFFF-H" w:hint="eastAsia"/>
          <w:kern w:val="0"/>
          <w:sz w:val="22"/>
          <w:szCs w:val="21"/>
        </w:rPr>
        <w:t>児童へ相談窓口・機会の紹介</w:t>
      </w:r>
    </w:p>
    <w:p w:rsidR="002A49A6" w:rsidRDefault="00857041" w:rsidP="002A49A6">
      <w:pPr>
        <w:autoSpaceDE w:val="0"/>
        <w:autoSpaceDN w:val="0"/>
        <w:adjustRightInd w:val="0"/>
        <w:ind w:firstLine="84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全校集会で</w:t>
      </w:r>
      <w:r w:rsidR="003D56B3">
        <w:rPr>
          <w:rFonts w:asciiTheme="minorEastAsia" w:hAnsiTheme="minorEastAsia" w:cs="ＭＳ明朝-WinCharSetFFFF-H" w:hint="eastAsia"/>
          <w:kern w:val="0"/>
          <w:sz w:val="22"/>
          <w:szCs w:val="21"/>
        </w:rPr>
        <w:t>、</w:t>
      </w:r>
      <w:r>
        <w:rPr>
          <w:rFonts w:asciiTheme="minorEastAsia" w:hAnsiTheme="minorEastAsia" w:cs="ＭＳ明朝-WinCharSetFFFF-H" w:hint="eastAsia"/>
          <w:kern w:val="0"/>
          <w:sz w:val="22"/>
          <w:szCs w:val="21"/>
        </w:rPr>
        <w:t>相談の意味や、いじめを受けた児童を守る学校の対応を周知</w:t>
      </w:r>
      <w:r w:rsidR="004E3451">
        <w:rPr>
          <w:rFonts w:asciiTheme="minorEastAsia" w:hAnsiTheme="minorEastAsia" w:cs="ＭＳ明朝-WinCharSetFFFF-H" w:hint="eastAsia"/>
          <w:kern w:val="0"/>
          <w:sz w:val="22"/>
          <w:szCs w:val="21"/>
        </w:rPr>
        <w:t>。</w:t>
      </w:r>
    </w:p>
    <w:p w:rsidR="00BC1BEE" w:rsidRDefault="00BC1BEE" w:rsidP="00BC1BE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w:t>
      </w:r>
      <w:r>
        <w:rPr>
          <w:rFonts w:asciiTheme="minorEastAsia" w:hAnsiTheme="minorEastAsia" w:cs="ＭＳ明朝-WinCharSetFFFF-H" w:hint="eastAsia"/>
          <w:kern w:val="0"/>
          <w:sz w:val="22"/>
          <w:szCs w:val="21"/>
        </w:rPr>
        <w:t>保護者へ相談窓口・</w:t>
      </w:r>
      <w:r w:rsidR="00AE0F13">
        <w:rPr>
          <w:rFonts w:asciiTheme="minorEastAsia" w:hAnsiTheme="minorEastAsia" w:cs="ＭＳ明朝-WinCharSetFFFF-H" w:hint="eastAsia"/>
          <w:kern w:val="0"/>
          <w:sz w:val="22"/>
          <w:szCs w:val="21"/>
        </w:rPr>
        <w:t>機関</w:t>
      </w:r>
      <w:r>
        <w:rPr>
          <w:rFonts w:asciiTheme="minorEastAsia" w:hAnsiTheme="minorEastAsia" w:cs="ＭＳ明朝-WinCharSetFFFF-H" w:hint="eastAsia"/>
          <w:kern w:val="0"/>
          <w:sz w:val="22"/>
          <w:szCs w:val="21"/>
        </w:rPr>
        <w:t>の紹介</w:t>
      </w:r>
    </w:p>
    <w:p w:rsidR="00992032" w:rsidRDefault="00BC1BEE" w:rsidP="00992032">
      <w:pPr>
        <w:autoSpaceDE w:val="0"/>
        <w:autoSpaceDN w:val="0"/>
        <w:adjustRightInd w:val="0"/>
        <w:ind w:firstLine="84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ＰＴＡ</w:t>
      </w:r>
      <w:r w:rsidR="00992032">
        <w:rPr>
          <w:rFonts w:asciiTheme="minorEastAsia" w:hAnsiTheme="minorEastAsia" w:cs="ＭＳ明朝-WinCharSetFFFF-H" w:hint="eastAsia"/>
          <w:kern w:val="0"/>
          <w:sz w:val="22"/>
          <w:szCs w:val="21"/>
        </w:rPr>
        <w:t>総会等で、</w:t>
      </w:r>
      <w:r>
        <w:rPr>
          <w:rFonts w:asciiTheme="minorEastAsia" w:hAnsiTheme="minorEastAsia" w:cs="ＭＳ明朝-WinCharSetFFFF-H" w:hint="eastAsia"/>
          <w:kern w:val="0"/>
          <w:sz w:val="22"/>
          <w:szCs w:val="21"/>
        </w:rPr>
        <w:t>取組や相談窓口を知らせる</w:t>
      </w:r>
      <w:r w:rsidR="00992032">
        <w:rPr>
          <w:rFonts w:asciiTheme="minorEastAsia" w:hAnsiTheme="minorEastAsia" w:cs="ＭＳ明朝-WinCharSetFFFF-H" w:hint="eastAsia"/>
          <w:kern w:val="0"/>
          <w:sz w:val="22"/>
          <w:szCs w:val="21"/>
        </w:rPr>
        <w:t>。</w:t>
      </w:r>
    </w:p>
    <w:p w:rsidR="00BC1BEE" w:rsidRDefault="00BC1BEE" w:rsidP="00992032">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 </w:t>
      </w:r>
      <w:r>
        <w:rPr>
          <w:rFonts w:asciiTheme="minorEastAsia" w:hAnsiTheme="minorEastAsia" w:cs="ＭＳ明朝-WinCharSetFFFF-H" w:hint="eastAsia"/>
          <w:kern w:val="0"/>
          <w:sz w:val="22"/>
          <w:szCs w:val="21"/>
        </w:rPr>
        <w:t>学校訪問カウンセラー来校日の告知</w:t>
      </w:r>
    </w:p>
    <w:p w:rsidR="00F049A1" w:rsidRDefault="00F049A1" w:rsidP="00992032">
      <w:pPr>
        <w:autoSpaceDE w:val="0"/>
        <w:autoSpaceDN w:val="0"/>
        <w:adjustRightInd w:val="0"/>
        <w:jc w:val="left"/>
        <w:rPr>
          <w:rFonts w:asciiTheme="minorEastAsia" w:hAnsiTheme="minorEastAsia" w:cs="ＭＳ明朝-WinCharSetFFFF-H" w:hint="eastAsia"/>
          <w:kern w:val="0"/>
          <w:sz w:val="22"/>
          <w:szCs w:val="21"/>
        </w:rPr>
      </w:pPr>
    </w:p>
    <w:p w:rsidR="00BC1BEE" w:rsidRPr="0090230E" w:rsidRDefault="00BC1BEE" w:rsidP="00BC1BEE">
      <w:pPr>
        <w:autoSpaceDE w:val="0"/>
        <w:autoSpaceDN w:val="0"/>
        <w:adjustRightInd w:val="0"/>
        <w:jc w:val="left"/>
        <w:rPr>
          <w:rFonts w:asciiTheme="minorEastAsia" w:hAnsiTheme="minorEastAsia" w:cs="ＭＳ明朝-WinCharSetFFFF-H"/>
          <w:kern w:val="0"/>
          <w:szCs w:val="21"/>
        </w:rPr>
      </w:pPr>
      <w:r>
        <w:rPr>
          <w:rFonts w:ascii="HGPｺﾞｼｯｸE" w:eastAsia="HGPｺﾞｼｯｸE" w:hAnsi="HGPｺﾞｼｯｸE" w:cs="ＭＳ明朝-WinCharSetFFFF-H" w:hint="eastAsia"/>
          <w:kern w:val="0"/>
          <w:sz w:val="24"/>
          <w:szCs w:val="24"/>
        </w:rPr>
        <w:lastRenderedPageBreak/>
        <w:t>４　いじめへの対応（</w:t>
      </w:r>
      <w:r w:rsidR="00E27333">
        <w:rPr>
          <w:rFonts w:ascii="HGPｺﾞｼｯｸE" w:eastAsia="HGPｺﾞｼｯｸE" w:hAnsi="HGPｺﾞｼｯｸE" w:cs="ＭＳ明朝-WinCharSetFFFF-H" w:hint="eastAsia"/>
          <w:kern w:val="0"/>
          <w:sz w:val="24"/>
          <w:szCs w:val="24"/>
        </w:rPr>
        <w:t>即時</w:t>
      </w:r>
      <w:r>
        <w:rPr>
          <w:rFonts w:ascii="HGPｺﾞｼｯｸE" w:eastAsia="HGPｺﾞｼｯｸE" w:hAnsi="HGPｺﾞｼｯｸE" w:cs="ＭＳ明朝-WinCharSetFFFF-H" w:hint="eastAsia"/>
          <w:kern w:val="0"/>
          <w:sz w:val="24"/>
          <w:szCs w:val="24"/>
        </w:rPr>
        <w:t>対応のために）</w:t>
      </w:r>
    </w:p>
    <w:p w:rsidR="009E510A" w:rsidRPr="00F06548" w:rsidRDefault="009E510A" w:rsidP="009E510A">
      <w:pPr>
        <w:autoSpaceDE w:val="0"/>
        <w:autoSpaceDN w:val="0"/>
        <w:adjustRightInd w:val="0"/>
        <w:ind w:leftChars="100" w:left="241"/>
        <w:jc w:val="left"/>
        <w:rPr>
          <w:rFonts w:asciiTheme="minorEastAsia" w:hAnsiTheme="minorEastAsia" w:cs="ＭＳ明朝-WinCharSetFFFF-H"/>
          <w:kern w:val="0"/>
          <w:sz w:val="22"/>
          <w:szCs w:val="21"/>
        </w:rPr>
      </w:pPr>
      <w:r>
        <w:rPr>
          <w:rFonts w:asciiTheme="minorEastAsia" w:hAnsiTheme="minorEastAsia" w:cs="ＭＳ明朝-WinCharSetFFFF-H"/>
          <w:noProof/>
          <w:kern w:val="0"/>
          <w:sz w:val="22"/>
          <w:szCs w:val="21"/>
        </w:rPr>
        <mc:AlternateContent>
          <mc:Choice Requires="wps">
            <w:drawing>
              <wp:anchor distT="0" distB="0" distL="114300" distR="114300" simplePos="0" relativeHeight="251664384" behindDoc="0" locked="0" layoutInCell="1" allowOverlap="1" wp14:anchorId="6A9D00DB" wp14:editId="2436C759">
                <wp:simplePos x="0" y="0"/>
                <wp:positionH relativeFrom="column">
                  <wp:posOffset>22860</wp:posOffset>
                </wp:positionH>
                <wp:positionV relativeFrom="paragraph">
                  <wp:posOffset>133985</wp:posOffset>
                </wp:positionV>
                <wp:extent cx="6121400" cy="22860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6121400"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3C2AB" id="正方形/長方形 5" o:spid="_x0000_s1026" style="position:absolute;left:0;text-align:left;margin-left:1.8pt;margin-top:10.55pt;width:482pt;height:18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" filled="f" strokecolor="black [3213]" strokeweight="1pt"/>
            </w:pict>
          </mc:Fallback>
        </mc:AlternateContent>
      </w:r>
    </w:p>
    <w:p w:rsidR="009E510A" w:rsidRPr="00F06548" w:rsidRDefault="009E510A" w:rsidP="009E510A">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(1)</w:t>
      </w:r>
      <w:r w:rsidRPr="00F06548">
        <w:rPr>
          <w:rFonts w:asciiTheme="minorEastAsia" w:hAnsiTheme="minorEastAsia" w:cs="ＭＳ明朝-WinCharSetFFFF-H"/>
          <w:kern w:val="0"/>
          <w:sz w:val="22"/>
          <w:szCs w:val="21"/>
        </w:rPr>
        <w:t xml:space="preserve"> </w:t>
      </w:r>
      <w:r>
        <w:rPr>
          <w:rFonts w:asciiTheme="minorEastAsia" w:hAnsiTheme="minorEastAsia" w:cs="ＭＳ明朝-WinCharSetFFFF-H" w:hint="eastAsia"/>
          <w:kern w:val="0"/>
          <w:sz w:val="22"/>
          <w:szCs w:val="21"/>
        </w:rPr>
        <w:t>担任、発見者が一人で抱え込んだり独断したりせず、速やかに組織で対応</w:t>
      </w:r>
      <w:r w:rsidR="00992032">
        <w:rPr>
          <w:rFonts w:asciiTheme="minorEastAsia" w:hAnsiTheme="minorEastAsia" w:cs="ＭＳ明朝-WinCharSetFFFF-H" w:hint="eastAsia"/>
          <w:kern w:val="0"/>
          <w:sz w:val="22"/>
          <w:szCs w:val="21"/>
        </w:rPr>
        <w:t>する。</w:t>
      </w:r>
    </w:p>
    <w:p w:rsidR="009E510A" w:rsidRPr="00F06548" w:rsidRDefault="009E510A" w:rsidP="009E510A">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(2)</w:t>
      </w:r>
      <w:r w:rsidRPr="00F06548">
        <w:rPr>
          <w:rFonts w:asciiTheme="minorEastAsia" w:hAnsiTheme="minorEastAsia" w:cs="ＭＳ明朝-WinCharSetFFFF-H"/>
          <w:kern w:val="0"/>
          <w:sz w:val="22"/>
          <w:szCs w:val="21"/>
        </w:rPr>
        <w:t xml:space="preserve"> </w:t>
      </w:r>
      <w:r>
        <w:rPr>
          <w:rFonts w:asciiTheme="minorEastAsia" w:hAnsiTheme="minorEastAsia" w:cs="ＭＳ明朝-WinCharSetFFFF-H" w:hint="eastAsia"/>
          <w:kern w:val="0"/>
          <w:sz w:val="22"/>
          <w:szCs w:val="21"/>
        </w:rPr>
        <w:t>いじめを認知した場合は、いじめを受けた児童の生命・心身を保護すること</w:t>
      </w:r>
      <w:r w:rsidR="00992032">
        <w:rPr>
          <w:rFonts w:asciiTheme="minorEastAsia" w:hAnsiTheme="minorEastAsia" w:cs="ＭＳ明朝-WinCharSetFFFF-H" w:hint="eastAsia"/>
          <w:kern w:val="0"/>
          <w:sz w:val="22"/>
          <w:szCs w:val="21"/>
        </w:rPr>
        <w:t>に</w:t>
      </w:r>
      <w:r>
        <w:rPr>
          <w:rFonts w:asciiTheme="minorEastAsia" w:hAnsiTheme="minorEastAsia" w:cs="ＭＳ明朝-WinCharSetFFFF-H" w:hint="eastAsia"/>
          <w:kern w:val="0"/>
          <w:sz w:val="22"/>
          <w:szCs w:val="21"/>
        </w:rPr>
        <w:t>最優先で取り組</w:t>
      </w:r>
      <w:r w:rsidR="00992032">
        <w:rPr>
          <w:rFonts w:asciiTheme="minorEastAsia" w:hAnsiTheme="minorEastAsia" w:cs="ＭＳ明朝-WinCharSetFFFF-H" w:hint="eastAsia"/>
          <w:kern w:val="0"/>
          <w:sz w:val="22"/>
          <w:szCs w:val="21"/>
        </w:rPr>
        <w:t>む</w:t>
      </w:r>
      <w:r>
        <w:rPr>
          <w:rFonts w:asciiTheme="minorEastAsia" w:hAnsiTheme="minorEastAsia" w:cs="ＭＳ明朝-WinCharSetFFFF-H" w:hint="eastAsia"/>
          <w:kern w:val="0"/>
          <w:sz w:val="22"/>
          <w:szCs w:val="21"/>
        </w:rPr>
        <w:t>。</w:t>
      </w:r>
    </w:p>
    <w:p w:rsidR="009E510A" w:rsidRDefault="009E510A" w:rsidP="009E510A">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(3)</w:t>
      </w:r>
      <w:r w:rsidRPr="00F06548">
        <w:rPr>
          <w:rFonts w:asciiTheme="minorEastAsia" w:hAnsiTheme="minorEastAsia" w:cs="ＭＳ明朝-WinCharSetFFFF-H"/>
          <w:kern w:val="0"/>
          <w:sz w:val="22"/>
          <w:szCs w:val="21"/>
        </w:rPr>
        <w:t xml:space="preserve"> </w:t>
      </w:r>
      <w:r>
        <w:rPr>
          <w:rFonts w:asciiTheme="minorEastAsia" w:hAnsiTheme="minorEastAsia" w:cs="ＭＳ明朝-WinCharSetFFFF-H" w:hint="eastAsia"/>
          <w:kern w:val="0"/>
          <w:sz w:val="22"/>
          <w:szCs w:val="21"/>
        </w:rPr>
        <w:t>いじめを行った児童の指導については、いじめは相手の人格を傷つけ、生命をも脅かす</w:t>
      </w:r>
      <w:r w:rsidR="00AE0F13">
        <w:rPr>
          <w:rFonts w:asciiTheme="minorEastAsia" w:hAnsiTheme="minorEastAsia" w:cs="ＭＳ明朝-WinCharSetFFFF-H" w:hint="eastAsia"/>
          <w:kern w:val="0"/>
          <w:sz w:val="22"/>
          <w:szCs w:val="21"/>
        </w:rPr>
        <w:t>行為</w:t>
      </w:r>
      <w:r>
        <w:rPr>
          <w:rFonts w:asciiTheme="minorEastAsia" w:hAnsiTheme="minorEastAsia" w:cs="ＭＳ明朝-WinCharSetFFFF-H" w:hint="eastAsia"/>
          <w:kern w:val="0"/>
          <w:sz w:val="22"/>
          <w:szCs w:val="21"/>
        </w:rPr>
        <w:t>であることを理解させ、自らの責任を十分自覚させると共に、当該児童が抱える問題等にも目を向け、健全な人格の発達に配慮</w:t>
      </w:r>
      <w:r w:rsidR="00992032">
        <w:rPr>
          <w:rFonts w:asciiTheme="minorEastAsia" w:hAnsiTheme="minorEastAsia" w:cs="ＭＳ明朝-WinCharSetFFFF-H" w:hint="eastAsia"/>
          <w:kern w:val="0"/>
          <w:sz w:val="22"/>
          <w:szCs w:val="21"/>
        </w:rPr>
        <w:t>する</w:t>
      </w:r>
      <w:r>
        <w:rPr>
          <w:rFonts w:asciiTheme="minorEastAsia" w:hAnsiTheme="minorEastAsia" w:cs="ＭＳ明朝-WinCharSetFFFF-H" w:hint="eastAsia"/>
          <w:kern w:val="0"/>
          <w:sz w:val="22"/>
          <w:szCs w:val="21"/>
        </w:rPr>
        <w:t>。</w:t>
      </w:r>
    </w:p>
    <w:p w:rsidR="009E510A" w:rsidRPr="00F06548" w:rsidRDefault="009E510A" w:rsidP="009E510A">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(4)</w:t>
      </w:r>
      <w:r w:rsidRPr="00F06548">
        <w:rPr>
          <w:rFonts w:asciiTheme="minorEastAsia" w:hAnsiTheme="minorEastAsia" w:cs="ＭＳ明朝-WinCharSetFFFF-H"/>
          <w:kern w:val="0"/>
          <w:sz w:val="22"/>
          <w:szCs w:val="21"/>
        </w:rPr>
        <w:t xml:space="preserve"> </w:t>
      </w:r>
      <w:r>
        <w:rPr>
          <w:rFonts w:asciiTheme="minorEastAsia" w:hAnsiTheme="minorEastAsia" w:cs="ＭＳ明朝-WinCharSetFFFF-H" w:hint="eastAsia"/>
          <w:kern w:val="0"/>
          <w:sz w:val="22"/>
          <w:szCs w:val="21"/>
        </w:rPr>
        <w:t>いじめを認識しながらそれを助長したり傍観したりする児童に対して</w:t>
      </w:r>
      <w:r w:rsidR="00992032">
        <w:rPr>
          <w:rFonts w:asciiTheme="minorEastAsia" w:hAnsiTheme="minorEastAsia" w:cs="ＭＳ明朝-WinCharSetFFFF-H" w:hint="eastAsia"/>
          <w:kern w:val="0"/>
          <w:sz w:val="22"/>
          <w:szCs w:val="21"/>
        </w:rPr>
        <w:t>は</w:t>
      </w:r>
      <w:r>
        <w:rPr>
          <w:rFonts w:asciiTheme="minorEastAsia" w:hAnsiTheme="minorEastAsia" w:cs="ＭＳ明朝-WinCharSetFFFF-H" w:hint="eastAsia"/>
          <w:kern w:val="0"/>
          <w:sz w:val="22"/>
          <w:szCs w:val="21"/>
        </w:rPr>
        <w:t>、それが間接的にいじめに加担する行為であることを自覚させ、いじめは許されない行為であり、見逃してはいけないことを十分理解できるように</w:t>
      </w:r>
      <w:r w:rsidR="00992032">
        <w:rPr>
          <w:rFonts w:asciiTheme="minorEastAsia" w:hAnsiTheme="minorEastAsia" w:cs="ＭＳ明朝-WinCharSetFFFF-H" w:hint="eastAsia"/>
          <w:kern w:val="0"/>
          <w:sz w:val="22"/>
          <w:szCs w:val="21"/>
        </w:rPr>
        <w:t>する</w:t>
      </w:r>
      <w:r>
        <w:rPr>
          <w:rFonts w:asciiTheme="minorEastAsia" w:hAnsiTheme="minorEastAsia" w:cs="ＭＳ明朝-WinCharSetFFFF-H" w:hint="eastAsia"/>
          <w:kern w:val="0"/>
          <w:sz w:val="22"/>
          <w:szCs w:val="21"/>
        </w:rPr>
        <w:t>。</w:t>
      </w:r>
    </w:p>
    <w:p w:rsidR="009E510A" w:rsidRDefault="009E510A" w:rsidP="009E510A">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noProof/>
          <w:kern w:val="0"/>
          <w:sz w:val="22"/>
          <w:szCs w:val="21"/>
        </w:rPr>
        <mc:AlternateContent>
          <mc:Choice Requires="wps">
            <w:drawing>
              <wp:anchor distT="0" distB="0" distL="114300" distR="114300" simplePos="0" relativeHeight="251665408" behindDoc="0" locked="0" layoutInCell="1" allowOverlap="1" wp14:anchorId="648A697C" wp14:editId="2CFDB72E">
                <wp:simplePos x="0" y="0"/>
                <wp:positionH relativeFrom="column">
                  <wp:posOffset>1115060</wp:posOffset>
                </wp:positionH>
                <wp:positionV relativeFrom="paragraph">
                  <wp:posOffset>131445</wp:posOffset>
                </wp:positionV>
                <wp:extent cx="349250" cy="419100"/>
                <wp:effectExtent l="19050" t="0" r="12700" b="38100"/>
                <wp:wrapNone/>
                <wp:docPr id="7" name="下矢印 7"/>
                <wp:cNvGraphicFramePr/>
                <a:graphic xmlns:a="http://schemas.openxmlformats.org/drawingml/2006/main">
                  <a:graphicData uri="http://schemas.microsoft.com/office/word/2010/wordprocessingShape">
                    <wps:wsp>
                      <wps:cNvSpPr/>
                      <wps:spPr>
                        <a:xfrm>
                          <a:off x="0" y="0"/>
                          <a:ext cx="349250" cy="41910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9992" id="下矢印 7" o:spid="_x0000_s1026" type="#_x0000_t67" style="position:absolute;left:0;text-align:left;margin-left:87.8pt;margin-top:10.35pt;width:2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" adj="12600" fillcolor="#bfbfbf [2412]" strokecolor="black [3213]"/>
            </w:pict>
          </mc:Fallback>
        </mc:AlternateContent>
      </w:r>
    </w:p>
    <w:p w:rsidR="009E510A" w:rsidRDefault="009E510A" w:rsidP="009E510A">
      <w:pPr>
        <w:autoSpaceDE w:val="0"/>
        <w:autoSpaceDN w:val="0"/>
        <w:adjustRightInd w:val="0"/>
        <w:jc w:val="left"/>
        <w:rPr>
          <w:rFonts w:asciiTheme="minorEastAsia" w:hAnsiTheme="minorEastAsia" w:cs="ＭＳ明朝-WinCharSetFFFF-H"/>
          <w:kern w:val="0"/>
          <w:sz w:val="22"/>
          <w:szCs w:val="21"/>
        </w:rPr>
      </w:pPr>
    </w:p>
    <w:p w:rsidR="009E510A" w:rsidRPr="00F06548" w:rsidRDefault="009E510A" w:rsidP="009E510A">
      <w:pPr>
        <w:autoSpaceDE w:val="0"/>
        <w:autoSpaceDN w:val="0"/>
        <w:adjustRightInd w:val="0"/>
        <w:jc w:val="left"/>
        <w:rPr>
          <w:rFonts w:asciiTheme="minorEastAsia" w:hAnsiTheme="minorEastAsia" w:cs="ＭＳ明朝-WinCharSetFFFF-H"/>
          <w:kern w:val="0"/>
          <w:sz w:val="22"/>
          <w:szCs w:val="21"/>
        </w:rPr>
      </w:pPr>
    </w:p>
    <w:p w:rsidR="00BC1BEE" w:rsidRPr="00F06548" w:rsidRDefault="00BC1BEE" w:rsidP="00BC1BEE">
      <w:pPr>
        <w:autoSpaceDE w:val="0"/>
        <w:autoSpaceDN w:val="0"/>
        <w:adjustRightInd w:val="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（１）</w:t>
      </w:r>
      <w:r w:rsidR="00572CC1">
        <w:rPr>
          <w:rFonts w:asciiTheme="minorEastAsia" w:hAnsiTheme="minorEastAsia" w:cs="ＭＳ明朝-WinCharSetFFFF-H" w:hint="eastAsia"/>
          <w:kern w:val="0"/>
          <w:sz w:val="22"/>
          <w:szCs w:val="21"/>
        </w:rPr>
        <w:t>校内いじめ対応委員会</w:t>
      </w:r>
      <w:r w:rsidR="001F4EE1">
        <w:rPr>
          <w:rFonts w:asciiTheme="minorEastAsia" w:hAnsiTheme="minorEastAsia" w:cs="ＭＳ明朝-WinCharSetFFFF-H" w:hint="eastAsia"/>
          <w:kern w:val="0"/>
          <w:sz w:val="22"/>
          <w:szCs w:val="21"/>
        </w:rPr>
        <w:t>（組織）</w:t>
      </w:r>
    </w:p>
    <w:p w:rsidR="00572CC1" w:rsidRDefault="00BC1BEE" w:rsidP="00E1755C">
      <w:pPr>
        <w:pStyle w:val="Default"/>
        <w:ind w:firstLineChars="100" w:firstLine="251"/>
        <w:rPr>
          <w:rFonts w:asciiTheme="minorEastAsia" w:eastAsiaTheme="minorEastAsia" w:hAnsiTheme="minorEastAsia" w:cs="HG丸ｺﾞｼｯｸM-PRO"/>
          <w:sz w:val="22"/>
          <w:szCs w:val="21"/>
        </w:rPr>
      </w:pPr>
      <w:r w:rsidRPr="00F06548">
        <w:rPr>
          <w:rFonts w:asciiTheme="minorEastAsia" w:hAnsiTheme="minorEastAsia" w:cs="HG丸ｺﾞｼｯｸM-PRO" w:hint="eastAsia"/>
          <w:sz w:val="22"/>
          <w:szCs w:val="21"/>
        </w:rPr>
        <w:t>校長、教頭、</w:t>
      </w:r>
      <w:r w:rsidR="00572CC1">
        <w:rPr>
          <w:rFonts w:asciiTheme="minorEastAsia" w:hAnsiTheme="minorEastAsia" w:cs="HG丸ｺﾞｼｯｸM-PRO" w:hint="eastAsia"/>
          <w:sz w:val="22"/>
          <w:szCs w:val="21"/>
        </w:rPr>
        <w:t>教務主任、</w:t>
      </w:r>
      <w:r w:rsidRPr="00F06548">
        <w:rPr>
          <w:rFonts w:asciiTheme="minorEastAsia" w:hAnsiTheme="minorEastAsia" w:cs="HG丸ｺﾞｼｯｸM-PRO" w:hint="eastAsia"/>
          <w:sz w:val="22"/>
          <w:szCs w:val="21"/>
        </w:rPr>
        <w:t>生活指導主任、該当担任、養護教諭</w:t>
      </w:r>
      <w:r w:rsidR="00572CC1">
        <w:rPr>
          <w:rFonts w:asciiTheme="minorEastAsia" w:hAnsiTheme="minorEastAsia" w:cs="HG丸ｺﾞｼｯｸM-PRO" w:hint="eastAsia"/>
          <w:sz w:val="22"/>
          <w:szCs w:val="21"/>
        </w:rPr>
        <w:t>で校内</w:t>
      </w:r>
      <w:r w:rsidRPr="00F06548">
        <w:rPr>
          <w:rFonts w:asciiTheme="minorEastAsia" w:eastAsiaTheme="minorEastAsia" w:hAnsiTheme="minorEastAsia" w:cs="HG丸ｺﾞｼｯｸM-PRO" w:hint="eastAsia"/>
          <w:sz w:val="22"/>
          <w:szCs w:val="21"/>
        </w:rPr>
        <w:t>いじめ</w:t>
      </w:r>
      <w:r w:rsidR="00572CC1">
        <w:rPr>
          <w:rFonts w:asciiTheme="minorEastAsia" w:eastAsiaTheme="minorEastAsia" w:hAnsiTheme="minorEastAsia" w:cs="HG丸ｺﾞｼｯｸM-PRO" w:hint="eastAsia"/>
          <w:sz w:val="22"/>
          <w:szCs w:val="21"/>
        </w:rPr>
        <w:t>対応委員会を組織</w:t>
      </w:r>
      <w:r w:rsidR="00EB1C25">
        <w:rPr>
          <w:rFonts w:asciiTheme="minorEastAsia" w:eastAsiaTheme="minorEastAsia" w:hAnsiTheme="minorEastAsia" w:cs="HG丸ｺﾞｼｯｸM-PRO" w:hint="eastAsia"/>
          <w:sz w:val="22"/>
          <w:szCs w:val="21"/>
        </w:rPr>
        <w:t>する</w:t>
      </w:r>
      <w:r w:rsidR="00572CC1">
        <w:rPr>
          <w:rFonts w:asciiTheme="minorEastAsia" w:eastAsiaTheme="minorEastAsia" w:hAnsiTheme="minorEastAsia" w:cs="HG丸ｺﾞｼｯｸM-PRO" w:hint="eastAsia"/>
          <w:sz w:val="22"/>
          <w:szCs w:val="21"/>
        </w:rPr>
        <w:t>。必要に応じて、学校訪問カウンセラーも参加</w:t>
      </w:r>
      <w:r w:rsidR="00EB1C25">
        <w:rPr>
          <w:rFonts w:asciiTheme="minorEastAsia" w:eastAsiaTheme="minorEastAsia" w:hAnsiTheme="minorEastAsia" w:cs="HG丸ｺﾞｼｯｸM-PRO" w:hint="eastAsia"/>
          <w:sz w:val="22"/>
          <w:szCs w:val="21"/>
        </w:rPr>
        <w:t>する</w:t>
      </w:r>
      <w:r w:rsidR="00572CC1">
        <w:rPr>
          <w:rFonts w:asciiTheme="minorEastAsia" w:eastAsiaTheme="minorEastAsia" w:hAnsiTheme="minorEastAsia" w:cs="HG丸ｺﾞｼｯｸM-PRO" w:hint="eastAsia"/>
          <w:sz w:val="22"/>
          <w:szCs w:val="21"/>
        </w:rPr>
        <w:t>。</w:t>
      </w:r>
    </w:p>
    <w:p w:rsidR="00572CC1" w:rsidRPr="00E1755C" w:rsidRDefault="009E510A" w:rsidP="00E1755C">
      <w:pPr>
        <w:pStyle w:val="Default"/>
        <w:ind w:firstLineChars="100" w:firstLine="251"/>
        <w:rPr>
          <w:rFonts w:asciiTheme="minorEastAsia" w:hAnsiTheme="minorEastAsia" w:cs="HG丸ｺﾞｼｯｸM-PRO"/>
          <w:sz w:val="22"/>
          <w:szCs w:val="21"/>
        </w:rPr>
      </w:pPr>
      <w:r>
        <w:rPr>
          <w:rFonts w:asciiTheme="minorEastAsia" w:hAnsiTheme="minorEastAsia" w:cs="HG丸ｺﾞｼｯｸM-PRO" w:hint="eastAsia"/>
          <w:sz w:val="22"/>
          <w:szCs w:val="21"/>
        </w:rPr>
        <w:t>また、</w:t>
      </w:r>
      <w:r w:rsidRPr="00E1755C">
        <w:rPr>
          <w:rFonts w:asciiTheme="minorEastAsia" w:hAnsiTheme="minorEastAsia" w:cs="HG丸ｺﾞｼｯｸM-PRO" w:hint="eastAsia"/>
          <w:sz w:val="22"/>
          <w:szCs w:val="21"/>
        </w:rPr>
        <w:t>ＪＡＳＴ（じょうえつあんしんサポートチーム）等、外部の関係機関と積極的に連携を図り、学校全体でいじめの早期対応、早期解決に努め</w:t>
      </w:r>
      <w:r w:rsidR="00EB1C25">
        <w:rPr>
          <w:rFonts w:asciiTheme="minorEastAsia" w:hAnsiTheme="minorEastAsia" w:cs="HG丸ｺﾞｼｯｸM-PRO" w:hint="eastAsia"/>
          <w:sz w:val="22"/>
          <w:szCs w:val="21"/>
        </w:rPr>
        <w:t>る</w:t>
      </w:r>
      <w:r w:rsidRPr="00E1755C">
        <w:rPr>
          <w:rFonts w:asciiTheme="minorEastAsia" w:hAnsiTheme="minorEastAsia" w:cs="HG丸ｺﾞｼｯｸM-PRO" w:hint="eastAsia"/>
          <w:sz w:val="22"/>
          <w:szCs w:val="21"/>
        </w:rPr>
        <w:t>。</w:t>
      </w:r>
    </w:p>
    <w:p w:rsidR="00342102" w:rsidRDefault="00342102" w:rsidP="00BC1BEE">
      <w:pPr>
        <w:pStyle w:val="Default"/>
        <w:ind w:firstLine="256"/>
        <w:rPr>
          <w:rFonts w:asciiTheme="minorEastAsia" w:hAnsiTheme="minorEastAsia" w:cs="ＭＳ明朝-WinCharSetFFFF-H"/>
          <w:sz w:val="22"/>
          <w:szCs w:val="21"/>
        </w:rPr>
      </w:pPr>
    </w:p>
    <w:p w:rsidR="005F0572" w:rsidRDefault="00147CA0" w:rsidP="00342102">
      <w:pPr>
        <w:pStyle w:val="Default"/>
        <w:rPr>
          <w:rFonts w:asciiTheme="minorEastAsia" w:hAnsiTheme="minorEastAsia" w:cs="ＭＳ明朝-WinCharSetFFFF-H"/>
          <w:sz w:val="22"/>
          <w:szCs w:val="21"/>
        </w:rPr>
      </w:pPr>
      <w:r>
        <w:rPr>
          <w:rFonts w:asciiTheme="minorEastAsia" w:hAnsiTheme="minorEastAsia" w:cs="ＭＳ明朝-WinCharSetFFFF-H" w:hint="eastAsia"/>
          <w:noProof/>
          <w:sz w:val="22"/>
          <w:szCs w:val="21"/>
        </w:rPr>
        <mc:AlternateContent>
          <mc:Choice Requires="wps">
            <w:drawing>
              <wp:anchor distT="0" distB="0" distL="114300" distR="114300" simplePos="0" relativeHeight="251666432" behindDoc="0" locked="0" layoutInCell="1" allowOverlap="1">
                <wp:simplePos x="0" y="0"/>
                <wp:positionH relativeFrom="column">
                  <wp:posOffset>-61999</wp:posOffset>
                </wp:positionH>
                <wp:positionV relativeFrom="paragraph">
                  <wp:posOffset>213649</wp:posOffset>
                </wp:positionV>
                <wp:extent cx="6255327" cy="4398818"/>
                <wp:effectExtent l="0" t="0" r="12700" b="20955"/>
                <wp:wrapNone/>
                <wp:docPr id="2" name="正方形/長方形 2"/>
                <wp:cNvGraphicFramePr/>
                <a:graphic xmlns:a="http://schemas.openxmlformats.org/drawingml/2006/main">
                  <a:graphicData uri="http://schemas.microsoft.com/office/word/2010/wordprocessingShape">
                    <wps:wsp>
                      <wps:cNvSpPr/>
                      <wps:spPr>
                        <a:xfrm>
                          <a:off x="0" y="0"/>
                          <a:ext cx="6255327" cy="43988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1E1DE" id="正方形/長方形 2" o:spid="_x0000_s1026" style="position:absolute;left:0;text-align:left;margin-left:-4.9pt;margin-top:16.8pt;width:492.55pt;height:346.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" filled="f" strokecolor="black [3213]"/>
            </w:pict>
          </mc:Fallback>
        </mc:AlternateContent>
      </w:r>
      <w:r w:rsidR="00342102">
        <w:rPr>
          <w:rFonts w:asciiTheme="minorEastAsia" w:hAnsiTheme="minorEastAsia" w:cs="ＭＳ明朝-WinCharSetFFFF-H" w:hint="eastAsia"/>
          <w:sz w:val="22"/>
          <w:szCs w:val="21"/>
        </w:rPr>
        <w:t>（２）</w:t>
      </w:r>
      <w:r w:rsidR="005F0572">
        <w:rPr>
          <w:rFonts w:asciiTheme="minorEastAsia" w:hAnsiTheme="minorEastAsia" w:cs="ＭＳ明朝-WinCharSetFFFF-H" w:hint="eastAsia"/>
          <w:sz w:val="22"/>
          <w:szCs w:val="21"/>
        </w:rPr>
        <w:t>対応</w:t>
      </w:r>
      <w:r w:rsidR="00D93813">
        <w:rPr>
          <w:rFonts w:asciiTheme="minorEastAsia" w:hAnsiTheme="minorEastAsia" w:cs="ＭＳ明朝-WinCharSetFFFF-H" w:hint="eastAsia"/>
          <w:sz w:val="22"/>
          <w:szCs w:val="21"/>
        </w:rPr>
        <w:t xml:space="preserve">　①～⑤までを迅速に行い、いじめの再発を防ぐように努力</w:t>
      </w:r>
      <w:r w:rsidR="00EB1C25">
        <w:rPr>
          <w:rFonts w:asciiTheme="minorEastAsia" w:hAnsiTheme="minorEastAsia" w:cs="ＭＳ明朝-WinCharSetFFFF-H" w:hint="eastAsia"/>
          <w:sz w:val="22"/>
          <w:szCs w:val="21"/>
        </w:rPr>
        <w:t>する</w:t>
      </w:r>
      <w:r w:rsidR="00D93813">
        <w:rPr>
          <w:rFonts w:asciiTheme="minorEastAsia" w:hAnsiTheme="minorEastAsia" w:cs="ＭＳ明朝-WinCharSetFFFF-H" w:hint="eastAsia"/>
          <w:sz w:val="22"/>
          <w:szCs w:val="21"/>
        </w:rPr>
        <w:t>。</w:t>
      </w:r>
    </w:p>
    <w:p w:rsidR="00925052" w:rsidRPr="00147CA0" w:rsidRDefault="00222170"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①発見</w:t>
      </w:r>
    </w:p>
    <w:p w:rsidR="00925052" w:rsidRDefault="00DD6D1E" w:rsidP="00925052">
      <w:pPr>
        <w:autoSpaceDE w:val="0"/>
        <w:autoSpaceDN w:val="0"/>
        <w:adjustRightInd w:val="0"/>
        <w:ind w:firstLine="84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いじめ</w:t>
      </w:r>
      <w:r w:rsidR="00925052">
        <w:rPr>
          <w:rFonts w:asciiTheme="minorEastAsia" w:hAnsiTheme="minorEastAsia" w:cs="ＭＳ明朝-WinCharSetFFFF-H" w:hint="eastAsia"/>
          <w:kern w:val="0"/>
          <w:sz w:val="22"/>
          <w:szCs w:val="21"/>
        </w:rPr>
        <w:t>行為を発見した場合、その場で行為を止めさせる</w:t>
      </w:r>
    </w:p>
    <w:p w:rsidR="00925052" w:rsidRPr="00147CA0" w:rsidRDefault="00222170"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②</w:t>
      </w:r>
      <w:r w:rsidR="00925052" w:rsidRPr="00147CA0">
        <w:rPr>
          <w:rFonts w:asciiTheme="majorEastAsia" w:eastAsiaTheme="majorEastAsia" w:hAnsiTheme="majorEastAsia" w:cs="ＭＳ明朝-WinCharSetFFFF-H" w:hint="eastAsia"/>
          <w:kern w:val="0"/>
          <w:sz w:val="22"/>
          <w:szCs w:val="21"/>
        </w:rPr>
        <w:t>初期</w:t>
      </w:r>
      <w:r w:rsidRPr="00147CA0">
        <w:rPr>
          <w:rFonts w:asciiTheme="majorEastAsia" w:eastAsiaTheme="majorEastAsia" w:hAnsiTheme="majorEastAsia" w:cs="ＭＳ明朝-WinCharSetFFFF-H" w:hint="eastAsia"/>
          <w:kern w:val="0"/>
          <w:sz w:val="22"/>
          <w:szCs w:val="21"/>
        </w:rPr>
        <w:t>共有</w:t>
      </w:r>
    </w:p>
    <w:p w:rsidR="00222170" w:rsidRDefault="00DD6D1E" w:rsidP="00925052">
      <w:pPr>
        <w:autoSpaceDE w:val="0"/>
        <w:autoSpaceDN w:val="0"/>
        <w:adjustRightInd w:val="0"/>
        <w:ind w:firstLine="84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複数名で</w:t>
      </w:r>
      <w:r w:rsidR="00925052">
        <w:rPr>
          <w:rFonts w:asciiTheme="minorEastAsia" w:hAnsiTheme="minorEastAsia" w:cs="ＭＳ明朝-WinCharSetFFFF-H" w:hint="eastAsia"/>
          <w:kern w:val="0"/>
          <w:sz w:val="22"/>
          <w:szCs w:val="21"/>
        </w:rPr>
        <w:t>確認を行う。</w:t>
      </w:r>
      <w:r>
        <w:rPr>
          <w:rFonts w:asciiTheme="minorEastAsia" w:hAnsiTheme="minorEastAsia" w:cs="ＭＳ明朝-WinCharSetFFFF-H" w:hint="eastAsia"/>
          <w:kern w:val="0"/>
          <w:sz w:val="22"/>
          <w:szCs w:val="21"/>
        </w:rPr>
        <w:t>（</w:t>
      </w:r>
      <w:r w:rsidR="00A411D2">
        <w:rPr>
          <w:rFonts w:asciiTheme="minorEastAsia" w:hAnsiTheme="minorEastAsia" w:cs="ＭＳ明朝-WinCharSetFFFF-H" w:hint="eastAsia"/>
          <w:kern w:val="0"/>
          <w:sz w:val="22"/>
          <w:szCs w:val="21"/>
        </w:rPr>
        <w:t>担任、</w:t>
      </w:r>
      <w:r w:rsidR="00222170" w:rsidRPr="00222170">
        <w:rPr>
          <w:rFonts w:asciiTheme="minorEastAsia" w:hAnsiTheme="minorEastAsia" w:cs="ＭＳ明朝-WinCharSetFFFF-H" w:hint="eastAsia"/>
          <w:kern w:val="0"/>
          <w:sz w:val="22"/>
          <w:szCs w:val="21"/>
        </w:rPr>
        <w:t>生活指導主任</w:t>
      </w:r>
      <w:r w:rsidR="00222170">
        <w:rPr>
          <w:rFonts w:asciiTheme="minorEastAsia" w:hAnsiTheme="minorEastAsia" w:cs="ＭＳ明朝-WinCharSetFFFF-H" w:hint="eastAsia"/>
          <w:kern w:val="0"/>
          <w:sz w:val="22"/>
          <w:szCs w:val="21"/>
        </w:rPr>
        <w:t>、</w:t>
      </w:r>
      <w:r w:rsidR="00222170" w:rsidRPr="00222170">
        <w:rPr>
          <w:rFonts w:asciiTheme="minorEastAsia" w:hAnsiTheme="minorEastAsia" w:cs="ＭＳ明朝-WinCharSetFFFF-H" w:hint="eastAsia"/>
          <w:kern w:val="0"/>
          <w:sz w:val="22"/>
          <w:szCs w:val="21"/>
        </w:rPr>
        <w:t>教頭</w:t>
      </w:r>
      <w:r w:rsidR="00925052">
        <w:rPr>
          <w:rFonts w:asciiTheme="minorEastAsia" w:hAnsiTheme="minorEastAsia" w:cs="ＭＳ明朝-WinCharSetFFFF-H" w:hint="eastAsia"/>
          <w:kern w:val="0"/>
          <w:sz w:val="22"/>
          <w:szCs w:val="21"/>
        </w:rPr>
        <w:t>等</w:t>
      </w:r>
      <w:r>
        <w:rPr>
          <w:rFonts w:asciiTheme="minorEastAsia" w:hAnsiTheme="minorEastAsia" w:cs="ＭＳ明朝-WinCharSetFFFF-H" w:hint="eastAsia"/>
          <w:kern w:val="0"/>
          <w:sz w:val="22"/>
          <w:szCs w:val="21"/>
        </w:rPr>
        <w:t>）</w:t>
      </w:r>
    </w:p>
    <w:p w:rsidR="00925052" w:rsidRPr="00147CA0" w:rsidRDefault="00DD6D1E"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③報告</w:t>
      </w:r>
    </w:p>
    <w:p w:rsidR="00DD6D1E" w:rsidRDefault="00DD6D1E" w:rsidP="00925052">
      <w:pPr>
        <w:autoSpaceDE w:val="0"/>
        <w:autoSpaceDN w:val="0"/>
        <w:adjustRightInd w:val="0"/>
        <w:ind w:firstLine="84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校長へ報告</w:t>
      </w:r>
      <w:r w:rsidR="00925052">
        <w:rPr>
          <w:rFonts w:asciiTheme="minorEastAsia" w:hAnsiTheme="minorEastAsia" w:cs="ＭＳ明朝-WinCharSetFFFF-H" w:hint="eastAsia"/>
          <w:kern w:val="0"/>
          <w:sz w:val="22"/>
          <w:szCs w:val="21"/>
        </w:rPr>
        <w:t>、対応の確認</w:t>
      </w:r>
    </w:p>
    <w:p w:rsidR="00925052" w:rsidRPr="00147CA0" w:rsidRDefault="00DD6D1E"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④</w:t>
      </w:r>
      <w:r w:rsidR="00222170" w:rsidRPr="00147CA0">
        <w:rPr>
          <w:rFonts w:asciiTheme="majorEastAsia" w:eastAsiaTheme="majorEastAsia" w:hAnsiTheme="majorEastAsia" w:cs="ＭＳ明朝-WinCharSetFFFF-H" w:hint="eastAsia"/>
          <w:kern w:val="0"/>
          <w:sz w:val="22"/>
          <w:szCs w:val="21"/>
        </w:rPr>
        <w:t>情報収集</w:t>
      </w:r>
    </w:p>
    <w:p w:rsidR="00222170" w:rsidRDefault="00222170" w:rsidP="00925052">
      <w:pPr>
        <w:autoSpaceDE w:val="0"/>
        <w:autoSpaceDN w:val="0"/>
        <w:adjustRightInd w:val="0"/>
        <w:ind w:firstLine="840"/>
        <w:jc w:val="left"/>
        <w:rPr>
          <w:rFonts w:asciiTheme="minorEastAsia" w:hAnsiTheme="minorEastAsia" w:cs="ＭＳ明朝-WinCharSetFFFF-H"/>
          <w:kern w:val="0"/>
          <w:sz w:val="22"/>
          <w:szCs w:val="21"/>
        </w:rPr>
      </w:pPr>
      <w:r w:rsidRPr="00222170">
        <w:rPr>
          <w:rFonts w:asciiTheme="minorEastAsia" w:hAnsiTheme="minorEastAsia" w:cs="ＭＳ明朝-WinCharSetFFFF-H" w:hint="eastAsia"/>
          <w:kern w:val="0"/>
          <w:sz w:val="22"/>
          <w:szCs w:val="21"/>
        </w:rPr>
        <w:t>役割分担</w:t>
      </w:r>
      <w:r w:rsidR="00D93813">
        <w:rPr>
          <w:rFonts w:asciiTheme="minorEastAsia" w:hAnsiTheme="minorEastAsia" w:cs="ＭＳ明朝-WinCharSetFFFF-H" w:hint="eastAsia"/>
          <w:kern w:val="0"/>
          <w:sz w:val="22"/>
          <w:szCs w:val="21"/>
        </w:rPr>
        <w:t>の確認</w:t>
      </w:r>
      <w:r w:rsidRPr="00222170">
        <w:rPr>
          <w:rFonts w:asciiTheme="minorEastAsia" w:hAnsiTheme="minorEastAsia" w:cs="ＭＳ明朝-WinCharSetFFFF-H" w:hint="eastAsia"/>
          <w:kern w:val="0"/>
          <w:sz w:val="22"/>
          <w:szCs w:val="21"/>
        </w:rPr>
        <w:t>（いつ、誰が、誰に、話を聴くか。）</w:t>
      </w:r>
    </w:p>
    <w:p w:rsidR="00925052" w:rsidRPr="00222170" w:rsidRDefault="00925052" w:rsidP="00925052">
      <w:pPr>
        <w:autoSpaceDE w:val="0"/>
        <w:autoSpaceDN w:val="0"/>
        <w:adjustRightInd w:val="0"/>
        <w:ind w:firstLine="840"/>
        <w:jc w:val="left"/>
        <w:rPr>
          <w:rFonts w:asciiTheme="minorEastAsia" w:hAnsiTheme="minorEastAsia" w:cs="ＭＳ明朝-WinCharSetFFFF-H"/>
          <w:kern w:val="0"/>
          <w:sz w:val="22"/>
          <w:szCs w:val="21"/>
        </w:rPr>
      </w:pPr>
      <w:r w:rsidRPr="00925052">
        <w:rPr>
          <w:rFonts w:asciiTheme="minorEastAsia" w:hAnsiTheme="minorEastAsia" w:cs="ＭＳ明朝-WinCharSetFFFF-H" w:hint="eastAsia"/>
          <w:kern w:val="0"/>
          <w:sz w:val="22"/>
          <w:szCs w:val="21"/>
        </w:rPr>
        <w:t>いつ、誰が、誰に、どのような行動をとったか</w:t>
      </w:r>
      <w:r>
        <w:rPr>
          <w:rFonts w:asciiTheme="minorEastAsia" w:hAnsiTheme="minorEastAsia" w:cs="ＭＳ明朝-WinCharSetFFFF-H" w:hint="eastAsia"/>
          <w:kern w:val="0"/>
          <w:sz w:val="22"/>
          <w:szCs w:val="21"/>
        </w:rPr>
        <w:t>を個別に確認し、照合する</w:t>
      </w:r>
    </w:p>
    <w:p w:rsidR="00222170" w:rsidRPr="00147CA0" w:rsidRDefault="00925052"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⑤</w:t>
      </w:r>
      <w:r w:rsidR="00222170" w:rsidRPr="00147CA0">
        <w:rPr>
          <w:rFonts w:asciiTheme="majorEastAsia" w:eastAsiaTheme="majorEastAsia" w:hAnsiTheme="majorEastAsia" w:cs="ＭＳ明朝-WinCharSetFFFF-H" w:hint="eastAsia"/>
          <w:kern w:val="0"/>
          <w:sz w:val="22"/>
          <w:szCs w:val="21"/>
        </w:rPr>
        <w:t>校内いじめ対応委員会</w:t>
      </w:r>
      <w:r w:rsidR="00147CA0">
        <w:rPr>
          <w:rFonts w:asciiTheme="majorEastAsia" w:eastAsiaTheme="majorEastAsia" w:hAnsiTheme="majorEastAsia" w:cs="ＭＳ明朝-WinCharSetFFFF-H" w:hint="eastAsia"/>
          <w:kern w:val="0"/>
          <w:sz w:val="22"/>
          <w:szCs w:val="21"/>
        </w:rPr>
        <w:t xml:space="preserve">　</w:t>
      </w:r>
      <w:r w:rsidR="00222170" w:rsidRPr="00147CA0">
        <w:rPr>
          <w:rFonts w:asciiTheme="majorEastAsia" w:eastAsiaTheme="majorEastAsia" w:hAnsiTheme="majorEastAsia" w:cs="ＭＳ明朝-WinCharSetFFFF-H" w:hint="eastAsia"/>
          <w:kern w:val="0"/>
          <w:sz w:val="22"/>
          <w:szCs w:val="21"/>
        </w:rPr>
        <w:t>緊急会議</w:t>
      </w:r>
    </w:p>
    <w:p w:rsidR="00925052" w:rsidRDefault="00925052" w:rsidP="00925052">
      <w:pPr>
        <w:autoSpaceDE w:val="0"/>
        <w:autoSpaceDN w:val="0"/>
        <w:adjustRightInd w:val="0"/>
        <w:ind w:firstLine="84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収集した情報の共有、指導・支援方針の確認、新たな行為防止の体制づくり</w:t>
      </w:r>
    </w:p>
    <w:p w:rsidR="00925052" w:rsidRPr="00147CA0" w:rsidRDefault="00925052"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⑥-A　指導・</w:t>
      </w:r>
      <w:r w:rsidR="00222170" w:rsidRPr="00147CA0">
        <w:rPr>
          <w:rFonts w:asciiTheme="majorEastAsia" w:eastAsiaTheme="majorEastAsia" w:hAnsiTheme="majorEastAsia" w:cs="ＭＳ明朝-WinCharSetFFFF-H" w:hint="eastAsia"/>
          <w:kern w:val="0"/>
          <w:sz w:val="22"/>
          <w:szCs w:val="21"/>
        </w:rPr>
        <w:t>支援</w:t>
      </w:r>
    </w:p>
    <w:p w:rsidR="00A411D2" w:rsidRDefault="00925052" w:rsidP="00222170">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tab/>
      </w:r>
      <w:r>
        <w:rPr>
          <w:rFonts w:asciiTheme="minorEastAsia" w:hAnsiTheme="minorEastAsia" w:cs="ＭＳ明朝-WinCharSetFFFF-H" w:hint="eastAsia"/>
          <w:kern w:val="0"/>
          <w:sz w:val="22"/>
          <w:szCs w:val="21"/>
        </w:rPr>
        <w:t>〇いじめられている児童：寄り添い支える。</w:t>
      </w:r>
    </w:p>
    <w:p w:rsidR="00925052" w:rsidRDefault="00925052" w:rsidP="00222170">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tab/>
      </w:r>
      <w:r>
        <w:rPr>
          <w:rFonts w:asciiTheme="minorEastAsia" w:hAnsiTheme="minorEastAsia" w:cs="ＭＳ明朝-WinCharSetFFFF-H" w:hint="eastAsia"/>
          <w:kern w:val="0"/>
          <w:sz w:val="22"/>
          <w:szCs w:val="21"/>
        </w:rPr>
        <w:t>〇いじめた児童：いじめ行為の責任を自覚させ、二度としない意思を育む</w:t>
      </w:r>
    </w:p>
    <w:p w:rsidR="00925052" w:rsidRDefault="00925052" w:rsidP="00222170">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tab/>
      </w:r>
      <w:r>
        <w:rPr>
          <w:rFonts w:asciiTheme="minorEastAsia" w:hAnsiTheme="minorEastAsia" w:cs="ＭＳ明朝-WinCharSetFFFF-H" w:hint="eastAsia"/>
          <w:kern w:val="0"/>
          <w:sz w:val="22"/>
          <w:szCs w:val="21"/>
        </w:rPr>
        <w:t>〇見ていた児童：</w:t>
      </w:r>
      <w:r w:rsidR="00D93813">
        <w:rPr>
          <w:rFonts w:asciiTheme="minorEastAsia" w:hAnsiTheme="minorEastAsia" w:cs="ＭＳ明朝-WinCharSetFFFF-H" w:hint="eastAsia"/>
          <w:kern w:val="0"/>
          <w:sz w:val="22"/>
          <w:szCs w:val="21"/>
        </w:rPr>
        <w:t>自分の問題として捉えさせ、誰かに知らせる勇気を育む</w:t>
      </w:r>
    </w:p>
    <w:p w:rsidR="00925052" w:rsidRPr="00147CA0" w:rsidRDefault="00925052"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⑥-B　連携</w:t>
      </w:r>
    </w:p>
    <w:p w:rsidR="00925052" w:rsidRDefault="00D93813" w:rsidP="00222170">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tab/>
      </w:r>
      <w:r>
        <w:rPr>
          <w:rFonts w:asciiTheme="minorEastAsia" w:hAnsiTheme="minorEastAsia" w:cs="ＭＳ明朝-WinCharSetFFFF-H" w:hint="eastAsia"/>
          <w:kern w:val="0"/>
          <w:sz w:val="22"/>
          <w:szCs w:val="21"/>
        </w:rPr>
        <w:t>被害、加害とも即日の家庭訪問を行う。（事実関係の確認、見守りの依頼）</w:t>
      </w:r>
    </w:p>
    <w:p w:rsidR="00D93813" w:rsidRPr="00147CA0" w:rsidRDefault="00D93813"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⑦謝罪</w:t>
      </w:r>
      <w:r w:rsidR="00147CA0" w:rsidRPr="00147CA0">
        <w:rPr>
          <w:rFonts w:asciiTheme="majorEastAsia" w:eastAsiaTheme="majorEastAsia" w:hAnsiTheme="majorEastAsia" w:cs="ＭＳ明朝-WinCharSetFFFF-H" w:hint="eastAsia"/>
          <w:kern w:val="0"/>
          <w:sz w:val="22"/>
          <w:szCs w:val="21"/>
        </w:rPr>
        <w:t>・</w:t>
      </w:r>
      <w:r w:rsidR="009379F2">
        <w:rPr>
          <w:rFonts w:asciiTheme="majorEastAsia" w:eastAsiaTheme="majorEastAsia" w:hAnsiTheme="majorEastAsia" w:cs="ＭＳ明朝-WinCharSetFFFF-H" w:hint="eastAsia"/>
          <w:kern w:val="0"/>
          <w:sz w:val="22"/>
          <w:szCs w:val="21"/>
        </w:rPr>
        <w:t>和解、</w:t>
      </w:r>
      <w:r w:rsidR="00147CA0" w:rsidRPr="00147CA0">
        <w:rPr>
          <w:rFonts w:asciiTheme="majorEastAsia" w:eastAsiaTheme="majorEastAsia" w:hAnsiTheme="majorEastAsia" w:cs="ＭＳ明朝-WinCharSetFFFF-H" w:hint="eastAsia"/>
          <w:kern w:val="0"/>
          <w:sz w:val="22"/>
          <w:szCs w:val="21"/>
        </w:rPr>
        <w:t>見守り（３ヶ月は見守りを続ける）</w:t>
      </w:r>
    </w:p>
    <w:p w:rsidR="00D93813" w:rsidRDefault="00D93813" w:rsidP="00222170">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tab/>
      </w:r>
      <w:r w:rsidR="00147CA0">
        <w:rPr>
          <w:rFonts w:asciiTheme="minorEastAsia" w:hAnsiTheme="minorEastAsia" w:cs="ＭＳ明朝-WinCharSetFFFF-H" w:hint="eastAsia"/>
          <w:kern w:val="0"/>
          <w:sz w:val="22"/>
          <w:szCs w:val="21"/>
        </w:rPr>
        <w:t>いじめ行為への深い反省が確認できたら、被害児童への謝罪と見守りを行う</w:t>
      </w:r>
    </w:p>
    <w:p w:rsidR="00D93813" w:rsidRPr="00147CA0" w:rsidRDefault="00D93813" w:rsidP="00222170">
      <w:pPr>
        <w:autoSpaceDE w:val="0"/>
        <w:autoSpaceDN w:val="0"/>
        <w:adjustRightInd w:val="0"/>
        <w:jc w:val="left"/>
        <w:rPr>
          <w:rFonts w:asciiTheme="majorEastAsia" w:eastAsiaTheme="majorEastAsia" w:hAnsiTheme="majorEastAsia" w:cs="ＭＳ明朝-WinCharSetFFFF-H"/>
          <w:kern w:val="0"/>
          <w:sz w:val="22"/>
          <w:szCs w:val="21"/>
        </w:rPr>
      </w:pPr>
      <w:r w:rsidRPr="00147CA0">
        <w:rPr>
          <w:rFonts w:asciiTheme="majorEastAsia" w:eastAsiaTheme="majorEastAsia" w:hAnsiTheme="majorEastAsia" w:cs="ＭＳ明朝-WinCharSetFFFF-H" w:hint="eastAsia"/>
          <w:kern w:val="0"/>
          <w:sz w:val="22"/>
          <w:szCs w:val="21"/>
        </w:rPr>
        <w:t>⑧保護者連携</w:t>
      </w:r>
    </w:p>
    <w:p w:rsidR="00D93813" w:rsidRDefault="00D93813" w:rsidP="00222170">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tab/>
      </w:r>
      <w:r w:rsidR="00147CA0">
        <w:rPr>
          <w:rFonts w:asciiTheme="minorEastAsia" w:hAnsiTheme="minorEastAsia" w:cs="ＭＳ明朝-WinCharSetFFFF-H" w:hint="eastAsia"/>
          <w:kern w:val="0"/>
          <w:sz w:val="22"/>
          <w:szCs w:val="21"/>
        </w:rPr>
        <w:t>学級全体で保護者の協力が必要なときは、</w:t>
      </w:r>
      <w:r w:rsidR="00A54A9E">
        <w:rPr>
          <w:rFonts w:asciiTheme="minorEastAsia" w:hAnsiTheme="minorEastAsia" w:cs="ＭＳ明朝-WinCharSetFFFF-H" w:hint="eastAsia"/>
          <w:kern w:val="0"/>
          <w:sz w:val="22"/>
          <w:szCs w:val="21"/>
        </w:rPr>
        <w:t>保護者</w:t>
      </w:r>
      <w:r w:rsidR="00147CA0">
        <w:rPr>
          <w:rFonts w:asciiTheme="minorEastAsia" w:hAnsiTheme="minorEastAsia" w:cs="ＭＳ明朝-WinCharSetFFFF-H" w:hint="eastAsia"/>
          <w:kern w:val="0"/>
          <w:sz w:val="22"/>
          <w:szCs w:val="21"/>
        </w:rPr>
        <w:t>懇談会を開催する</w:t>
      </w:r>
    </w:p>
    <w:p w:rsidR="00E1755C" w:rsidRPr="00900C96" w:rsidRDefault="00147CA0" w:rsidP="00147CA0">
      <w:pPr>
        <w:autoSpaceDE w:val="0"/>
        <w:autoSpaceDN w:val="0"/>
        <w:adjustRightInd w:val="0"/>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lastRenderedPageBreak/>
        <w:t>（３）</w:t>
      </w:r>
      <w:r w:rsidR="00E1755C" w:rsidRPr="00900C96">
        <w:rPr>
          <w:rFonts w:asciiTheme="minorEastAsia" w:hAnsiTheme="minorEastAsia" w:cs="ＭＳ明朝-WinCharSetFFFF-H" w:hint="eastAsia"/>
          <w:kern w:val="0"/>
          <w:sz w:val="22"/>
          <w:szCs w:val="21"/>
        </w:rPr>
        <w:t>いじめの解消</w:t>
      </w:r>
    </w:p>
    <w:p w:rsidR="00E1755C" w:rsidRPr="00900C96" w:rsidRDefault="00CC0D4D" w:rsidP="00E1755C">
      <w:pPr>
        <w:ind w:firstLineChars="100" w:firstLine="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いじめは、単に謝罪をもって</w:t>
      </w:r>
      <w:r w:rsidR="00C27899">
        <w:rPr>
          <w:rFonts w:asciiTheme="minorEastAsia" w:hAnsiTheme="minorEastAsia" w:cs="ＭＳ明朝-WinCharSetFFFF-H" w:hint="eastAsia"/>
          <w:kern w:val="0"/>
          <w:sz w:val="22"/>
          <w:szCs w:val="21"/>
        </w:rPr>
        <w:t>安易</w:t>
      </w:r>
      <w:r w:rsidRPr="00900C96">
        <w:rPr>
          <w:rFonts w:asciiTheme="minorEastAsia" w:hAnsiTheme="minorEastAsia" w:cs="ＭＳ明朝-WinCharSetFFFF-H" w:hint="eastAsia"/>
          <w:kern w:val="0"/>
          <w:sz w:val="22"/>
          <w:szCs w:val="21"/>
        </w:rPr>
        <w:t>に解消</w:t>
      </w:r>
      <w:r w:rsidR="004E053F">
        <w:rPr>
          <w:rFonts w:asciiTheme="minorEastAsia" w:hAnsiTheme="minorEastAsia" w:cs="ＭＳ明朝-WinCharSetFFFF-H" w:hint="eastAsia"/>
          <w:kern w:val="0"/>
          <w:sz w:val="22"/>
          <w:szCs w:val="21"/>
        </w:rPr>
        <w:t>ではない</w:t>
      </w:r>
      <w:r w:rsidR="00E1755C" w:rsidRPr="00900C96">
        <w:rPr>
          <w:rFonts w:asciiTheme="minorEastAsia" w:hAnsiTheme="minorEastAsia" w:cs="ＭＳ明朝-WinCharSetFFFF-H" w:hint="eastAsia"/>
          <w:kern w:val="0"/>
          <w:sz w:val="22"/>
          <w:szCs w:val="21"/>
        </w:rPr>
        <w:t>。</w:t>
      </w:r>
      <w:r w:rsidRPr="00900C96">
        <w:rPr>
          <w:rFonts w:asciiTheme="minorEastAsia" w:hAnsiTheme="minorEastAsia" w:cs="ＭＳ明朝-WinCharSetFFFF-H" w:hint="eastAsia"/>
          <w:kern w:val="0"/>
          <w:sz w:val="22"/>
          <w:szCs w:val="21"/>
        </w:rPr>
        <w:t>「解消している」状態とは</w:t>
      </w:r>
      <w:r w:rsidR="00F90FC8" w:rsidRPr="00900C96">
        <w:rPr>
          <w:rFonts w:asciiTheme="minorEastAsia" w:hAnsiTheme="minorEastAsia" w:cs="ＭＳ明朝-WinCharSetFFFF-H" w:hint="eastAsia"/>
          <w:kern w:val="0"/>
          <w:sz w:val="22"/>
          <w:szCs w:val="21"/>
        </w:rPr>
        <w:t>、</w:t>
      </w:r>
      <w:r w:rsidR="00E1755C" w:rsidRPr="00900C96">
        <w:rPr>
          <w:rFonts w:asciiTheme="minorEastAsia" w:hAnsiTheme="minorEastAsia" w:cs="ＭＳ明朝-WinCharSetFFFF-H" w:hint="eastAsia"/>
          <w:kern w:val="0"/>
          <w:sz w:val="22"/>
          <w:szCs w:val="21"/>
        </w:rPr>
        <w:t>以下の</w:t>
      </w:r>
      <w:r w:rsidR="00F90FC8" w:rsidRPr="00900C96">
        <w:rPr>
          <w:rFonts w:asciiTheme="minorEastAsia" w:hAnsiTheme="minorEastAsia" w:cs="ＭＳ明朝-WinCharSetFFFF-H" w:hint="eastAsia"/>
          <w:kern w:val="0"/>
          <w:sz w:val="22"/>
          <w:szCs w:val="21"/>
        </w:rPr>
        <w:t>２つの条件が満たされている</w:t>
      </w:r>
      <w:r w:rsidR="00E1755C" w:rsidRPr="00900C96">
        <w:rPr>
          <w:rFonts w:asciiTheme="minorEastAsia" w:hAnsiTheme="minorEastAsia" w:cs="ＭＳ明朝-WinCharSetFFFF-H" w:hint="eastAsia"/>
          <w:kern w:val="0"/>
          <w:sz w:val="22"/>
          <w:szCs w:val="21"/>
        </w:rPr>
        <w:t>状態を</w:t>
      </w:r>
      <w:r w:rsidR="00900C96" w:rsidRPr="00900C96">
        <w:rPr>
          <w:rFonts w:asciiTheme="minorEastAsia" w:hAnsiTheme="minorEastAsia" w:cs="ＭＳ明朝-WinCharSetFFFF-H" w:hint="eastAsia"/>
          <w:kern w:val="0"/>
          <w:sz w:val="22"/>
          <w:szCs w:val="21"/>
        </w:rPr>
        <w:t>い</w:t>
      </w:r>
      <w:r w:rsidR="004E053F">
        <w:rPr>
          <w:rFonts w:asciiTheme="minorEastAsia" w:hAnsiTheme="minorEastAsia" w:cs="ＭＳ明朝-WinCharSetFFFF-H" w:hint="eastAsia"/>
          <w:kern w:val="0"/>
          <w:sz w:val="22"/>
          <w:szCs w:val="21"/>
        </w:rPr>
        <w:t>う</w:t>
      </w:r>
      <w:r w:rsidR="00E1755C" w:rsidRPr="00900C96">
        <w:rPr>
          <w:rFonts w:asciiTheme="minorEastAsia" w:hAnsiTheme="minorEastAsia" w:cs="ＭＳ明朝-WinCharSetFFFF-H" w:hint="eastAsia"/>
          <w:kern w:val="0"/>
          <w:sz w:val="22"/>
          <w:szCs w:val="21"/>
        </w:rPr>
        <w:t>。</w:t>
      </w:r>
      <w:r w:rsidR="009379F2">
        <w:rPr>
          <w:rFonts w:asciiTheme="minorEastAsia" w:hAnsiTheme="minorEastAsia" w:cs="ＭＳ明朝-WinCharSetFFFF-H" w:hint="eastAsia"/>
          <w:kern w:val="0"/>
          <w:sz w:val="22"/>
          <w:szCs w:val="21"/>
        </w:rPr>
        <w:t>また、いじめの被害が重大な場合、以下の条件にかかわらず、より長期の期間を設定</w:t>
      </w:r>
      <w:r w:rsidR="004E053F">
        <w:rPr>
          <w:rFonts w:asciiTheme="minorEastAsia" w:hAnsiTheme="minorEastAsia" w:cs="ＭＳ明朝-WinCharSetFFFF-H" w:hint="eastAsia"/>
          <w:kern w:val="0"/>
          <w:sz w:val="22"/>
          <w:szCs w:val="21"/>
        </w:rPr>
        <w:t>する</w:t>
      </w:r>
      <w:r w:rsidR="009379F2">
        <w:rPr>
          <w:rFonts w:asciiTheme="minorEastAsia" w:hAnsiTheme="minorEastAsia" w:cs="ＭＳ明朝-WinCharSetFFFF-H" w:hint="eastAsia"/>
          <w:kern w:val="0"/>
          <w:sz w:val="22"/>
          <w:szCs w:val="21"/>
        </w:rPr>
        <w:t>。</w:t>
      </w:r>
    </w:p>
    <w:p w:rsidR="00F90FC8" w:rsidRPr="004E053F" w:rsidRDefault="00F90FC8" w:rsidP="004E053F">
      <w:pPr>
        <w:pStyle w:val="a9"/>
        <w:numPr>
          <w:ilvl w:val="0"/>
          <w:numId w:val="6"/>
        </w:numPr>
        <w:ind w:leftChars="0"/>
        <w:jc w:val="left"/>
        <w:rPr>
          <w:rFonts w:asciiTheme="minorEastAsia" w:hAnsiTheme="minorEastAsia" w:cs="ＭＳ明朝-WinCharSetFFFF-H"/>
          <w:kern w:val="0"/>
          <w:sz w:val="22"/>
          <w:szCs w:val="21"/>
        </w:rPr>
      </w:pPr>
      <w:r w:rsidRPr="004E053F">
        <w:rPr>
          <w:rFonts w:asciiTheme="minorEastAsia" w:hAnsiTheme="minorEastAsia" w:cs="ＭＳ明朝-WinCharSetFFFF-H" w:hint="eastAsia"/>
          <w:kern w:val="0"/>
          <w:sz w:val="22"/>
          <w:szCs w:val="21"/>
        </w:rPr>
        <w:t>いじめに</w:t>
      </w:r>
      <w:r w:rsidR="004E053F" w:rsidRPr="004E053F">
        <w:rPr>
          <w:rFonts w:asciiTheme="minorEastAsia" w:hAnsiTheme="minorEastAsia" w:cs="ＭＳ明朝-WinCharSetFFFF-H" w:hint="eastAsia"/>
          <w:kern w:val="0"/>
          <w:sz w:val="22"/>
          <w:szCs w:val="21"/>
        </w:rPr>
        <w:t>かかわ</w:t>
      </w:r>
      <w:r w:rsidRPr="004E053F">
        <w:rPr>
          <w:rFonts w:asciiTheme="minorEastAsia" w:hAnsiTheme="minorEastAsia" w:cs="ＭＳ明朝-WinCharSetFFFF-H" w:hint="eastAsia"/>
          <w:kern w:val="0"/>
          <w:sz w:val="22"/>
          <w:szCs w:val="21"/>
        </w:rPr>
        <w:t>る行為の解消</w:t>
      </w:r>
    </w:p>
    <w:p w:rsidR="00F90FC8" w:rsidRPr="00900C96" w:rsidRDefault="00F90FC8" w:rsidP="00C27899">
      <w:pPr>
        <w:ind w:leftChars="200" w:left="482" w:firstLineChars="100" w:firstLine="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被害者に対する心理的または物理的な影響を与える行為が</w:t>
      </w:r>
      <w:r w:rsidR="00C27899">
        <w:rPr>
          <w:rFonts w:asciiTheme="minorEastAsia" w:hAnsiTheme="minorEastAsia" w:cs="ＭＳ明朝-WinCharSetFFFF-H" w:hint="eastAsia"/>
          <w:kern w:val="0"/>
          <w:sz w:val="22"/>
          <w:szCs w:val="21"/>
        </w:rPr>
        <w:t>止んでいる</w:t>
      </w:r>
      <w:r w:rsidRPr="00900C96">
        <w:rPr>
          <w:rFonts w:asciiTheme="minorEastAsia" w:hAnsiTheme="minorEastAsia" w:cs="ＭＳ明朝-WinCharSetFFFF-H" w:hint="eastAsia"/>
          <w:kern w:val="0"/>
          <w:sz w:val="22"/>
          <w:szCs w:val="21"/>
        </w:rPr>
        <w:t>状態が相当期間（３か月以上）継続していること。</w:t>
      </w:r>
    </w:p>
    <w:p w:rsidR="00F90FC8" w:rsidRPr="00900C96" w:rsidRDefault="00F90FC8" w:rsidP="00E1755C">
      <w:pPr>
        <w:ind w:leftChars="200" w:left="482" w:firstLineChars="100" w:firstLine="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被害の重大性からさらに長期の</w:t>
      </w:r>
      <w:r w:rsidR="00AE0F13">
        <w:rPr>
          <w:rFonts w:asciiTheme="minorEastAsia" w:hAnsiTheme="minorEastAsia" w:cs="ＭＳ明朝-WinCharSetFFFF-H" w:hint="eastAsia"/>
          <w:kern w:val="0"/>
          <w:sz w:val="22"/>
          <w:szCs w:val="21"/>
        </w:rPr>
        <w:t>期間</w:t>
      </w:r>
      <w:r w:rsidRPr="00900C96">
        <w:rPr>
          <w:rFonts w:asciiTheme="minorEastAsia" w:hAnsiTheme="minorEastAsia" w:cs="ＭＳ明朝-WinCharSetFFFF-H" w:hint="eastAsia"/>
          <w:kern w:val="0"/>
          <w:sz w:val="22"/>
          <w:szCs w:val="21"/>
        </w:rPr>
        <w:t>が必要と判断される場合は、より長期の期間を設定する。</w:t>
      </w:r>
    </w:p>
    <w:p w:rsidR="00F90FC8" w:rsidRPr="00900C96" w:rsidRDefault="00E1755C" w:rsidP="00E1755C">
      <w:pPr>
        <w:ind w:firstLineChars="100" w:firstLine="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②</w:t>
      </w:r>
      <w:r w:rsidR="00EF6DCC" w:rsidRPr="00900C96">
        <w:rPr>
          <w:rFonts w:asciiTheme="minorEastAsia" w:hAnsiTheme="minorEastAsia" w:cs="ＭＳ明朝-WinCharSetFFFF-H" w:hint="eastAsia"/>
          <w:kern w:val="0"/>
          <w:sz w:val="22"/>
          <w:szCs w:val="21"/>
        </w:rPr>
        <w:t>被害者が心身の苦痛を受けていないこと</w:t>
      </w:r>
    </w:p>
    <w:p w:rsidR="00EF6DCC" w:rsidRPr="00900C96" w:rsidRDefault="00EF6DCC" w:rsidP="00E1755C">
      <w:pPr>
        <w:ind w:leftChars="200" w:left="482" w:firstLineChars="100" w:firstLine="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被害者本人及びその保護者に対し、心身の苦痛を感じていないかどうかを面談等により確認する。</w:t>
      </w:r>
    </w:p>
    <w:p w:rsidR="00CC0D4D" w:rsidRPr="00900C96" w:rsidRDefault="00CC0D4D" w:rsidP="000A0847">
      <w:pPr>
        <w:ind w:leftChars="100" w:left="241"/>
        <w:jc w:val="left"/>
        <w:rPr>
          <w:rFonts w:asciiTheme="minorEastAsia" w:hAnsiTheme="minorEastAsia" w:cs="ＭＳ明朝-WinCharSetFFFF-H"/>
          <w:kern w:val="0"/>
          <w:sz w:val="22"/>
          <w:szCs w:val="21"/>
        </w:rPr>
      </w:pPr>
    </w:p>
    <w:p w:rsidR="005B78CE" w:rsidRPr="00900C96" w:rsidRDefault="00900C96" w:rsidP="00900C96">
      <w:pPr>
        <w:autoSpaceDE w:val="0"/>
        <w:autoSpaceDN w:val="0"/>
        <w:adjustRightInd w:val="0"/>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（４）</w:t>
      </w:r>
      <w:r w:rsidR="00C56FE3" w:rsidRPr="00900C96">
        <w:rPr>
          <w:rFonts w:asciiTheme="minorEastAsia" w:hAnsiTheme="minorEastAsia" w:cs="ＭＳ明朝-WinCharSetFFFF-H" w:hint="eastAsia"/>
          <w:kern w:val="0"/>
          <w:sz w:val="22"/>
          <w:szCs w:val="21"/>
        </w:rPr>
        <w:t>いじめ</w:t>
      </w:r>
      <w:r w:rsidR="009379F2">
        <w:rPr>
          <w:rFonts w:asciiTheme="minorEastAsia" w:hAnsiTheme="minorEastAsia" w:cs="ＭＳ明朝-WinCharSetFFFF-H" w:hint="eastAsia"/>
          <w:kern w:val="0"/>
          <w:sz w:val="22"/>
          <w:szCs w:val="21"/>
        </w:rPr>
        <w:t>を受けた</w:t>
      </w:r>
      <w:r w:rsidR="004E053F">
        <w:rPr>
          <w:rFonts w:asciiTheme="minorEastAsia" w:hAnsiTheme="minorEastAsia" w:cs="ＭＳ明朝-WinCharSetFFFF-H" w:hint="eastAsia"/>
          <w:kern w:val="0"/>
          <w:sz w:val="22"/>
          <w:szCs w:val="21"/>
        </w:rPr>
        <w:t>児童</w:t>
      </w:r>
      <w:r w:rsidR="009379F2">
        <w:rPr>
          <w:rFonts w:asciiTheme="minorEastAsia" w:hAnsiTheme="minorEastAsia" w:cs="ＭＳ明朝-WinCharSetFFFF-H" w:hint="eastAsia"/>
          <w:kern w:val="0"/>
          <w:sz w:val="22"/>
          <w:szCs w:val="21"/>
        </w:rPr>
        <w:t>への支援</w:t>
      </w:r>
    </w:p>
    <w:p w:rsidR="009379F2" w:rsidRDefault="00900C96" w:rsidP="009379F2">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〇</w:t>
      </w:r>
      <w:r w:rsidR="009379F2">
        <w:rPr>
          <w:rFonts w:asciiTheme="minorEastAsia" w:hAnsiTheme="minorEastAsia" w:cs="ＭＳ明朝-WinCharSetFFFF-H" w:hint="eastAsia"/>
          <w:kern w:val="0"/>
          <w:sz w:val="22"/>
          <w:szCs w:val="21"/>
        </w:rPr>
        <w:t>いじめを受けた心的な状況等を十分理解し、いじめを受けた</w:t>
      </w:r>
      <w:r w:rsidR="004E053F">
        <w:rPr>
          <w:rFonts w:asciiTheme="minorEastAsia" w:hAnsiTheme="minorEastAsia" w:cs="ＭＳ明朝-WinCharSetFFFF-H" w:hint="eastAsia"/>
          <w:kern w:val="0"/>
          <w:sz w:val="22"/>
          <w:szCs w:val="21"/>
        </w:rPr>
        <w:t>児童</w:t>
      </w:r>
      <w:r w:rsidR="009379F2">
        <w:rPr>
          <w:rFonts w:asciiTheme="minorEastAsia" w:hAnsiTheme="minorEastAsia" w:cs="ＭＳ明朝-WinCharSetFFFF-H" w:hint="eastAsia"/>
          <w:kern w:val="0"/>
          <w:sz w:val="22"/>
          <w:szCs w:val="21"/>
        </w:rPr>
        <w:t>を</w:t>
      </w:r>
      <w:r w:rsidR="00EA79E7">
        <w:rPr>
          <w:rFonts w:asciiTheme="minorEastAsia" w:hAnsiTheme="minorEastAsia" w:cs="ＭＳ明朝-WinCharSetFFFF-H" w:hint="eastAsia"/>
          <w:kern w:val="0"/>
          <w:sz w:val="22"/>
          <w:szCs w:val="21"/>
        </w:rPr>
        <w:t>全力で</w:t>
      </w:r>
      <w:r w:rsidR="009379F2">
        <w:rPr>
          <w:rFonts w:asciiTheme="minorEastAsia" w:hAnsiTheme="minorEastAsia" w:cs="ＭＳ明朝-WinCharSetFFFF-H" w:hint="eastAsia"/>
          <w:kern w:val="0"/>
          <w:sz w:val="22"/>
          <w:szCs w:val="21"/>
        </w:rPr>
        <w:t>守り通すこと、情報提供した</w:t>
      </w:r>
      <w:r w:rsidR="004E053F">
        <w:rPr>
          <w:rFonts w:asciiTheme="minorEastAsia" w:hAnsiTheme="minorEastAsia" w:cs="ＭＳ明朝-WinCharSetFFFF-H" w:hint="eastAsia"/>
          <w:kern w:val="0"/>
          <w:sz w:val="22"/>
          <w:szCs w:val="21"/>
        </w:rPr>
        <w:t>児童</w:t>
      </w:r>
      <w:r w:rsidR="009379F2">
        <w:rPr>
          <w:rFonts w:asciiTheme="minorEastAsia" w:hAnsiTheme="minorEastAsia" w:cs="ＭＳ明朝-WinCharSetFFFF-H" w:hint="eastAsia"/>
          <w:kern w:val="0"/>
          <w:sz w:val="22"/>
          <w:szCs w:val="21"/>
        </w:rPr>
        <w:t>を守り通すこと、秘密を守ることを伝え、不安の除去に取り組</w:t>
      </w:r>
      <w:r w:rsidR="004E053F">
        <w:rPr>
          <w:rFonts w:asciiTheme="minorEastAsia" w:hAnsiTheme="minorEastAsia" w:cs="ＭＳ明朝-WinCharSetFFFF-H" w:hint="eastAsia"/>
          <w:kern w:val="0"/>
          <w:sz w:val="22"/>
          <w:szCs w:val="21"/>
        </w:rPr>
        <w:t>む</w:t>
      </w:r>
      <w:r w:rsidR="009379F2">
        <w:rPr>
          <w:rFonts w:asciiTheme="minorEastAsia" w:hAnsiTheme="minorEastAsia" w:cs="ＭＳ明朝-WinCharSetFFFF-H" w:hint="eastAsia"/>
          <w:kern w:val="0"/>
          <w:sz w:val="22"/>
          <w:szCs w:val="21"/>
        </w:rPr>
        <w:t>。</w:t>
      </w:r>
    </w:p>
    <w:p w:rsidR="009379F2" w:rsidRDefault="009379F2" w:rsidP="009379F2">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〇信頼できる人物と連携し、</w:t>
      </w:r>
      <w:r w:rsidRPr="00900C96">
        <w:rPr>
          <w:rFonts w:asciiTheme="minorEastAsia" w:hAnsiTheme="minorEastAsia" w:cs="ＭＳ明朝-WinCharSetFFFF-H" w:hint="eastAsia"/>
          <w:kern w:val="0"/>
          <w:sz w:val="22"/>
          <w:szCs w:val="21"/>
        </w:rPr>
        <w:t>つらい思い</w:t>
      </w:r>
      <w:r>
        <w:rPr>
          <w:rFonts w:asciiTheme="minorEastAsia" w:hAnsiTheme="minorEastAsia" w:cs="ＭＳ明朝-WinCharSetFFFF-H" w:hint="eastAsia"/>
          <w:kern w:val="0"/>
          <w:sz w:val="22"/>
          <w:szCs w:val="21"/>
        </w:rPr>
        <w:t>等</w:t>
      </w:r>
      <w:r w:rsidRPr="00900C96">
        <w:rPr>
          <w:rFonts w:asciiTheme="minorEastAsia" w:hAnsiTheme="minorEastAsia" w:cs="ＭＳ明朝-WinCharSetFFFF-H" w:hint="eastAsia"/>
          <w:kern w:val="0"/>
          <w:sz w:val="22"/>
          <w:szCs w:val="21"/>
        </w:rPr>
        <w:t>を親身になって</w:t>
      </w:r>
      <w:r>
        <w:rPr>
          <w:rFonts w:asciiTheme="minorEastAsia" w:hAnsiTheme="minorEastAsia" w:cs="ＭＳ明朝-WinCharSetFFFF-H" w:hint="eastAsia"/>
          <w:kern w:val="0"/>
          <w:sz w:val="22"/>
          <w:szCs w:val="21"/>
        </w:rPr>
        <w:t>受け止め寄り添える体制をつく</w:t>
      </w:r>
      <w:r w:rsidR="004E053F">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。必要に応じて、外部専門家の協力を得ながら支援してい</w:t>
      </w:r>
      <w:r w:rsidR="004E053F">
        <w:rPr>
          <w:rFonts w:asciiTheme="minorEastAsia" w:hAnsiTheme="minorEastAsia" w:cs="ＭＳ明朝-WinCharSetFFFF-H" w:hint="eastAsia"/>
          <w:kern w:val="0"/>
          <w:sz w:val="22"/>
          <w:szCs w:val="21"/>
        </w:rPr>
        <w:t>く</w:t>
      </w:r>
      <w:r>
        <w:rPr>
          <w:rFonts w:asciiTheme="minorEastAsia" w:hAnsiTheme="minorEastAsia" w:cs="ＭＳ明朝-WinCharSetFFFF-H" w:hint="eastAsia"/>
          <w:kern w:val="0"/>
          <w:sz w:val="22"/>
          <w:szCs w:val="21"/>
        </w:rPr>
        <w:t>。</w:t>
      </w:r>
    </w:p>
    <w:p w:rsidR="009379F2" w:rsidRDefault="009379F2" w:rsidP="009379F2">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〇いじめを受けた</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が安心して学習その他の活動に取り組むことができる環境を整備</w:t>
      </w:r>
      <w:r w:rsidR="004E053F">
        <w:rPr>
          <w:rFonts w:asciiTheme="minorEastAsia" w:hAnsiTheme="minorEastAsia" w:cs="ＭＳ明朝-WinCharSetFFFF-H" w:hint="eastAsia"/>
          <w:kern w:val="0"/>
          <w:sz w:val="22"/>
          <w:szCs w:val="21"/>
        </w:rPr>
        <w:t>する</w:t>
      </w:r>
      <w:r>
        <w:rPr>
          <w:rFonts w:asciiTheme="minorEastAsia" w:hAnsiTheme="minorEastAsia" w:cs="ＭＳ明朝-WinCharSetFFFF-H" w:hint="eastAsia"/>
          <w:kern w:val="0"/>
          <w:sz w:val="22"/>
          <w:szCs w:val="21"/>
        </w:rPr>
        <w:t>。</w:t>
      </w:r>
    </w:p>
    <w:p w:rsidR="00EA79E7" w:rsidRDefault="00EA79E7" w:rsidP="009379F2">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〇いじめを受けた</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といじめを行った</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の関係修復が図られるように、学校と保護者等で協力し、謝罪・和解の場や方法を検討し、最善策を講</w:t>
      </w:r>
      <w:r w:rsidR="00B33355">
        <w:rPr>
          <w:rFonts w:asciiTheme="minorEastAsia" w:hAnsiTheme="minorEastAsia" w:cs="ＭＳ明朝-WinCharSetFFFF-H" w:hint="eastAsia"/>
          <w:kern w:val="0"/>
          <w:sz w:val="22"/>
          <w:szCs w:val="21"/>
        </w:rPr>
        <w:t>ずる</w:t>
      </w:r>
    </w:p>
    <w:p w:rsidR="004B46D0" w:rsidRDefault="00481FAC" w:rsidP="00900C96">
      <w:pPr>
        <w:autoSpaceDE w:val="0"/>
        <w:autoSpaceDN w:val="0"/>
        <w:adjustRightInd w:val="0"/>
        <w:ind w:leftChars="100" w:left="24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5B78CE" w:rsidRPr="00900C96">
        <w:rPr>
          <w:rFonts w:asciiTheme="minorEastAsia" w:hAnsiTheme="minorEastAsia" w:cs="ＭＳ明朝-WinCharSetFFFF-H" w:hint="eastAsia"/>
          <w:kern w:val="0"/>
          <w:sz w:val="22"/>
          <w:szCs w:val="21"/>
        </w:rPr>
        <w:t>本人の</w:t>
      </w:r>
      <w:r w:rsidR="00B04EF5" w:rsidRPr="00900C96">
        <w:rPr>
          <w:rFonts w:asciiTheme="minorEastAsia" w:hAnsiTheme="minorEastAsia" w:cs="ＭＳ明朝-WinCharSetFFFF-H" w:hint="eastAsia"/>
          <w:kern w:val="0"/>
          <w:sz w:val="22"/>
          <w:szCs w:val="21"/>
        </w:rPr>
        <w:t>よさ</w:t>
      </w:r>
      <w:r w:rsidR="005B78CE" w:rsidRPr="00900C96">
        <w:rPr>
          <w:rFonts w:asciiTheme="minorEastAsia" w:hAnsiTheme="minorEastAsia" w:cs="ＭＳ明朝-WinCharSetFFFF-H" w:hint="eastAsia"/>
          <w:kern w:val="0"/>
          <w:sz w:val="22"/>
          <w:szCs w:val="21"/>
        </w:rPr>
        <w:t>を認め</w:t>
      </w:r>
      <w:r w:rsidR="00B33355">
        <w:rPr>
          <w:rFonts w:asciiTheme="minorEastAsia" w:hAnsiTheme="minorEastAsia" w:cs="ＭＳ明朝-WinCharSetFFFF-H" w:hint="eastAsia"/>
          <w:kern w:val="0"/>
          <w:sz w:val="22"/>
          <w:szCs w:val="21"/>
        </w:rPr>
        <w:t>、</w:t>
      </w:r>
      <w:r w:rsidR="005B78CE" w:rsidRPr="00900C96">
        <w:rPr>
          <w:rFonts w:asciiTheme="minorEastAsia" w:hAnsiTheme="minorEastAsia" w:cs="ＭＳ明朝-WinCharSetFFFF-H" w:hint="eastAsia"/>
          <w:kern w:val="0"/>
          <w:sz w:val="22"/>
          <w:szCs w:val="21"/>
        </w:rPr>
        <w:t>励ま</w:t>
      </w:r>
      <w:r w:rsidR="00B04EF5" w:rsidRPr="00900C96">
        <w:rPr>
          <w:rFonts w:asciiTheme="minorEastAsia" w:hAnsiTheme="minorEastAsia" w:cs="ＭＳ明朝-WinCharSetFFFF-H" w:hint="eastAsia"/>
          <w:kern w:val="0"/>
          <w:sz w:val="22"/>
          <w:szCs w:val="21"/>
        </w:rPr>
        <w:t>し、自己肯定感を高め</w:t>
      </w:r>
      <w:r w:rsidR="00B33355">
        <w:rPr>
          <w:rFonts w:asciiTheme="minorEastAsia" w:hAnsiTheme="minorEastAsia" w:cs="ＭＳ明朝-WinCharSetFFFF-H" w:hint="eastAsia"/>
          <w:kern w:val="0"/>
          <w:sz w:val="22"/>
          <w:szCs w:val="21"/>
        </w:rPr>
        <w:t>る</w:t>
      </w:r>
      <w:r w:rsidR="00B04EF5" w:rsidRPr="00900C96">
        <w:rPr>
          <w:rFonts w:asciiTheme="minorEastAsia" w:hAnsiTheme="minorEastAsia" w:cs="ＭＳ明朝-WinCharSetFFFF-H" w:hint="eastAsia"/>
          <w:kern w:val="0"/>
          <w:sz w:val="22"/>
          <w:szCs w:val="21"/>
        </w:rPr>
        <w:t>。</w:t>
      </w:r>
    </w:p>
    <w:p w:rsidR="008B5869" w:rsidRPr="00900C96" w:rsidRDefault="008B5869" w:rsidP="00C56FE3">
      <w:pPr>
        <w:autoSpaceDE w:val="0"/>
        <w:autoSpaceDN w:val="0"/>
        <w:adjustRightInd w:val="0"/>
        <w:jc w:val="left"/>
        <w:rPr>
          <w:rFonts w:asciiTheme="minorEastAsia" w:hAnsiTheme="minorEastAsia" w:cs="ＭＳ明朝-WinCharSetFFFF-H"/>
          <w:kern w:val="0"/>
          <w:sz w:val="22"/>
          <w:szCs w:val="21"/>
        </w:rPr>
      </w:pPr>
    </w:p>
    <w:p w:rsidR="005B78CE" w:rsidRPr="00900C96" w:rsidRDefault="00674CD1" w:rsidP="00C56FE3">
      <w:pPr>
        <w:autoSpaceDE w:val="0"/>
        <w:autoSpaceDN w:val="0"/>
        <w:adjustRightInd w:val="0"/>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C27899">
        <w:rPr>
          <w:rFonts w:asciiTheme="minorEastAsia" w:hAnsiTheme="minorEastAsia" w:cs="ＭＳ明朝-WinCharSetFFFF-H" w:hint="eastAsia"/>
          <w:kern w:val="0"/>
          <w:sz w:val="22"/>
          <w:szCs w:val="21"/>
        </w:rPr>
        <w:t>５</w:t>
      </w:r>
      <w:r w:rsidR="00C56FE3" w:rsidRPr="00900C96">
        <w:rPr>
          <w:rFonts w:asciiTheme="minorEastAsia" w:hAnsiTheme="minorEastAsia" w:cs="ＭＳ明朝-WinCharSetFFFF-H" w:hint="eastAsia"/>
          <w:kern w:val="0"/>
          <w:sz w:val="22"/>
          <w:szCs w:val="21"/>
        </w:rPr>
        <w:t>）いじめている</w:t>
      </w:r>
      <w:r w:rsidR="004E053F">
        <w:rPr>
          <w:rFonts w:asciiTheme="minorEastAsia" w:hAnsiTheme="minorEastAsia" w:cs="ＭＳ明朝-WinCharSetFFFF-H" w:hint="eastAsia"/>
          <w:kern w:val="0"/>
          <w:sz w:val="22"/>
          <w:szCs w:val="21"/>
        </w:rPr>
        <w:t>児童</w:t>
      </w:r>
      <w:r w:rsidR="00C56FE3" w:rsidRPr="00900C96">
        <w:rPr>
          <w:rFonts w:asciiTheme="minorEastAsia" w:hAnsiTheme="minorEastAsia" w:cs="ＭＳ明朝-WinCharSetFFFF-H" w:hint="eastAsia"/>
          <w:kern w:val="0"/>
          <w:sz w:val="22"/>
          <w:szCs w:val="21"/>
        </w:rPr>
        <w:t>への指導</w:t>
      </w:r>
    </w:p>
    <w:p w:rsidR="00900C96" w:rsidRPr="00900C96" w:rsidRDefault="00481FAC" w:rsidP="00C83FA1">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5B78CE" w:rsidRPr="00900C96">
        <w:rPr>
          <w:rFonts w:asciiTheme="minorEastAsia" w:hAnsiTheme="minorEastAsia" w:cs="ＭＳ明朝-WinCharSetFFFF-H" w:hint="eastAsia"/>
          <w:kern w:val="0"/>
          <w:sz w:val="22"/>
          <w:szCs w:val="21"/>
        </w:rPr>
        <w:t>毅然とした態度で臨み、まず、いじめ</w:t>
      </w:r>
      <w:r w:rsidR="00900C96" w:rsidRPr="00900C96">
        <w:rPr>
          <w:rFonts w:asciiTheme="minorEastAsia" w:hAnsiTheme="minorEastAsia" w:cs="ＭＳ明朝-WinCharSetFFFF-H" w:hint="eastAsia"/>
          <w:kern w:val="0"/>
          <w:sz w:val="22"/>
          <w:szCs w:val="21"/>
        </w:rPr>
        <w:t>行為をすぐにやめさせ</w:t>
      </w:r>
      <w:r w:rsidR="00B33355">
        <w:rPr>
          <w:rFonts w:asciiTheme="minorEastAsia" w:hAnsiTheme="minorEastAsia" w:cs="ＭＳ明朝-WinCharSetFFFF-H" w:hint="eastAsia"/>
          <w:kern w:val="0"/>
          <w:sz w:val="22"/>
          <w:szCs w:val="21"/>
        </w:rPr>
        <w:t>る</w:t>
      </w:r>
      <w:r w:rsidR="00900C96" w:rsidRPr="00900C96">
        <w:rPr>
          <w:rFonts w:asciiTheme="minorEastAsia" w:hAnsiTheme="minorEastAsia" w:cs="ＭＳ明朝-WinCharSetFFFF-H" w:hint="eastAsia"/>
          <w:kern w:val="0"/>
          <w:sz w:val="22"/>
          <w:szCs w:val="21"/>
        </w:rPr>
        <w:t>。</w:t>
      </w:r>
    </w:p>
    <w:p w:rsidR="00900C96" w:rsidRPr="00900C96" w:rsidRDefault="00900C96" w:rsidP="00C83FA1">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○相手の</w:t>
      </w:r>
      <w:r w:rsidR="00A54A9E">
        <w:rPr>
          <w:rFonts w:asciiTheme="minorEastAsia" w:hAnsiTheme="minorEastAsia" w:cs="ＭＳ明朝-WinCharSetFFFF-H" w:hint="eastAsia"/>
          <w:kern w:val="0"/>
          <w:sz w:val="22"/>
          <w:szCs w:val="21"/>
        </w:rPr>
        <w:t>苦しみ、悩み、心の痛みに</w:t>
      </w:r>
      <w:r w:rsidRPr="00900C96">
        <w:rPr>
          <w:rFonts w:asciiTheme="minorEastAsia" w:hAnsiTheme="minorEastAsia" w:cs="ＭＳ明朝-WinCharSetFFFF-H" w:hint="eastAsia"/>
          <w:kern w:val="0"/>
          <w:sz w:val="22"/>
          <w:szCs w:val="21"/>
        </w:rPr>
        <w:t>気付かせ</w:t>
      </w:r>
      <w:r w:rsidR="00B33355">
        <w:rPr>
          <w:rFonts w:asciiTheme="minorEastAsia" w:hAnsiTheme="minorEastAsia" w:cs="ＭＳ明朝-WinCharSetFFFF-H" w:hint="eastAsia"/>
          <w:kern w:val="0"/>
          <w:sz w:val="22"/>
          <w:szCs w:val="21"/>
        </w:rPr>
        <w:t>る</w:t>
      </w:r>
      <w:r w:rsidRPr="00900C96">
        <w:rPr>
          <w:rFonts w:asciiTheme="minorEastAsia" w:hAnsiTheme="minorEastAsia" w:cs="ＭＳ明朝-WinCharSetFFFF-H" w:hint="eastAsia"/>
          <w:kern w:val="0"/>
          <w:sz w:val="22"/>
          <w:szCs w:val="21"/>
        </w:rPr>
        <w:t>。</w:t>
      </w:r>
    </w:p>
    <w:p w:rsidR="002A23D8" w:rsidRPr="00900C96" w:rsidRDefault="00481FAC" w:rsidP="00C83FA1">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A63FDB" w:rsidRPr="00900C96">
        <w:rPr>
          <w:rFonts w:asciiTheme="minorEastAsia" w:hAnsiTheme="minorEastAsia" w:cs="ＭＳ明朝-WinCharSetFFFF-H" w:hint="eastAsia"/>
          <w:kern w:val="0"/>
          <w:sz w:val="22"/>
          <w:szCs w:val="21"/>
        </w:rPr>
        <w:t>自分を含めた他の人が同じようにもつ人権</w:t>
      </w:r>
      <w:r w:rsidR="002A23D8" w:rsidRPr="00900C96">
        <w:rPr>
          <w:rFonts w:asciiTheme="minorEastAsia" w:hAnsiTheme="minorEastAsia" w:cs="ＭＳ明朝-WinCharSetFFFF-H" w:hint="eastAsia"/>
          <w:kern w:val="0"/>
          <w:sz w:val="22"/>
          <w:szCs w:val="21"/>
        </w:rPr>
        <w:t>を侵害していること</w:t>
      </w:r>
      <w:r w:rsidR="00A63FDB" w:rsidRPr="00900C96">
        <w:rPr>
          <w:rFonts w:asciiTheme="minorEastAsia" w:hAnsiTheme="minorEastAsia" w:cs="ＭＳ明朝-WinCharSetFFFF-H" w:hint="eastAsia"/>
          <w:kern w:val="0"/>
          <w:sz w:val="22"/>
          <w:szCs w:val="21"/>
        </w:rPr>
        <w:t>を</w:t>
      </w:r>
      <w:r w:rsidR="002A23D8" w:rsidRPr="00900C96">
        <w:rPr>
          <w:rFonts w:asciiTheme="minorEastAsia" w:hAnsiTheme="minorEastAsia" w:cs="ＭＳ明朝-WinCharSetFFFF-H" w:hint="eastAsia"/>
          <w:kern w:val="0"/>
          <w:sz w:val="22"/>
          <w:szCs w:val="21"/>
        </w:rPr>
        <w:t>理解させ</w:t>
      </w:r>
      <w:r w:rsidR="00B33355">
        <w:rPr>
          <w:rFonts w:asciiTheme="minorEastAsia" w:hAnsiTheme="minorEastAsia" w:cs="ＭＳ明朝-WinCharSetFFFF-H" w:hint="eastAsia"/>
          <w:kern w:val="0"/>
          <w:sz w:val="22"/>
          <w:szCs w:val="21"/>
        </w:rPr>
        <w:t>る</w:t>
      </w:r>
      <w:r w:rsidR="002A23D8" w:rsidRPr="00900C96">
        <w:rPr>
          <w:rFonts w:asciiTheme="minorEastAsia" w:hAnsiTheme="minorEastAsia" w:cs="ＭＳ明朝-WinCharSetFFFF-H" w:hint="eastAsia"/>
          <w:kern w:val="0"/>
          <w:sz w:val="22"/>
          <w:szCs w:val="21"/>
        </w:rPr>
        <w:t>。</w:t>
      </w:r>
    </w:p>
    <w:p w:rsidR="00C83FA1" w:rsidRDefault="00481FAC" w:rsidP="00C83FA1">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C83FA1">
        <w:rPr>
          <w:rFonts w:asciiTheme="minorEastAsia" w:hAnsiTheme="minorEastAsia" w:cs="ＭＳ明朝-WinCharSetFFFF-H" w:hint="eastAsia"/>
          <w:kern w:val="0"/>
          <w:sz w:val="22"/>
          <w:szCs w:val="21"/>
        </w:rPr>
        <w:t>いじめを行った</w:t>
      </w:r>
      <w:r w:rsidR="004E053F">
        <w:rPr>
          <w:rFonts w:asciiTheme="minorEastAsia" w:hAnsiTheme="minorEastAsia" w:cs="ＭＳ明朝-WinCharSetFFFF-H" w:hint="eastAsia"/>
          <w:kern w:val="0"/>
          <w:sz w:val="22"/>
          <w:szCs w:val="21"/>
        </w:rPr>
        <w:t>児童</w:t>
      </w:r>
      <w:r w:rsidR="00C83FA1">
        <w:rPr>
          <w:rFonts w:asciiTheme="minorEastAsia" w:hAnsiTheme="minorEastAsia" w:cs="ＭＳ明朝-WinCharSetFFFF-H" w:hint="eastAsia"/>
          <w:kern w:val="0"/>
          <w:sz w:val="22"/>
          <w:szCs w:val="21"/>
        </w:rPr>
        <w:t>が抱えている問題とその心に寄り添いながら、</w:t>
      </w:r>
      <w:r w:rsidR="005B78CE" w:rsidRPr="00900C96">
        <w:rPr>
          <w:rFonts w:asciiTheme="minorEastAsia" w:hAnsiTheme="minorEastAsia" w:cs="ＭＳ明朝-WinCharSetFFFF-H" w:hint="eastAsia"/>
          <w:kern w:val="0"/>
          <w:sz w:val="22"/>
          <w:szCs w:val="21"/>
        </w:rPr>
        <w:t>いじめ</w:t>
      </w:r>
      <w:r w:rsidR="00A54A9E">
        <w:rPr>
          <w:rFonts w:asciiTheme="minorEastAsia" w:hAnsiTheme="minorEastAsia" w:cs="ＭＳ明朝-WinCharSetFFFF-H" w:hint="eastAsia"/>
          <w:kern w:val="0"/>
          <w:sz w:val="22"/>
          <w:szCs w:val="21"/>
        </w:rPr>
        <w:t>行為は許されないが、今後の成長</w:t>
      </w:r>
      <w:r w:rsidR="00C83FA1">
        <w:rPr>
          <w:rFonts w:asciiTheme="minorEastAsia" w:hAnsiTheme="minorEastAsia" w:cs="ＭＳ明朝-WinCharSetFFFF-H" w:hint="eastAsia"/>
          <w:kern w:val="0"/>
          <w:sz w:val="22"/>
          <w:szCs w:val="21"/>
        </w:rPr>
        <w:t>への期待を伝え、人格の成長を促す。</w:t>
      </w:r>
    </w:p>
    <w:p w:rsidR="00C83FA1" w:rsidRDefault="00C83FA1" w:rsidP="00C83FA1">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〇必要に応じて心理や福祉の専門家、教員経験者、警察など外部専門家の協力を得て、いじめを止めさせ、再発を防止</w:t>
      </w:r>
      <w:r w:rsidR="00B33355">
        <w:rPr>
          <w:rFonts w:asciiTheme="minorEastAsia" w:hAnsiTheme="minorEastAsia" w:cs="ＭＳ明朝-WinCharSetFFFF-H" w:hint="eastAsia"/>
          <w:kern w:val="0"/>
          <w:sz w:val="22"/>
          <w:szCs w:val="21"/>
        </w:rPr>
        <w:t>する</w:t>
      </w:r>
      <w:r>
        <w:rPr>
          <w:rFonts w:asciiTheme="minorEastAsia" w:hAnsiTheme="minorEastAsia" w:cs="ＭＳ明朝-WinCharSetFFFF-H" w:hint="eastAsia"/>
          <w:kern w:val="0"/>
          <w:sz w:val="22"/>
          <w:szCs w:val="21"/>
        </w:rPr>
        <w:t>。</w:t>
      </w:r>
    </w:p>
    <w:p w:rsidR="005B78CE" w:rsidRPr="00900C96" w:rsidRDefault="00481FAC" w:rsidP="00C83FA1">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B04EF5" w:rsidRPr="00900C96">
        <w:rPr>
          <w:rFonts w:asciiTheme="minorEastAsia" w:hAnsiTheme="minorEastAsia" w:cs="ＭＳ明朝-WinCharSetFFFF-H" w:hint="eastAsia"/>
          <w:kern w:val="0"/>
          <w:sz w:val="22"/>
          <w:szCs w:val="21"/>
        </w:rPr>
        <w:t>具体的な場で本人の</w:t>
      </w:r>
      <w:r w:rsidR="00C27899">
        <w:rPr>
          <w:rFonts w:asciiTheme="minorEastAsia" w:hAnsiTheme="minorEastAsia" w:cs="ＭＳ明朝-WinCharSetFFFF-H" w:hint="eastAsia"/>
          <w:kern w:val="0"/>
          <w:sz w:val="22"/>
          <w:szCs w:val="21"/>
        </w:rPr>
        <w:t>よ</w:t>
      </w:r>
      <w:r w:rsidR="00B04EF5" w:rsidRPr="00900C96">
        <w:rPr>
          <w:rFonts w:asciiTheme="minorEastAsia" w:hAnsiTheme="minorEastAsia" w:cs="ＭＳ明朝-WinCharSetFFFF-H" w:hint="eastAsia"/>
          <w:kern w:val="0"/>
          <w:sz w:val="22"/>
          <w:szCs w:val="21"/>
        </w:rPr>
        <w:t>さ</w:t>
      </w:r>
      <w:r w:rsidR="00900C96" w:rsidRPr="00900C96">
        <w:rPr>
          <w:rFonts w:asciiTheme="minorEastAsia" w:hAnsiTheme="minorEastAsia" w:cs="ＭＳ明朝-WinCharSetFFFF-H" w:hint="eastAsia"/>
          <w:kern w:val="0"/>
          <w:sz w:val="22"/>
          <w:szCs w:val="21"/>
        </w:rPr>
        <w:t>やよい行為</w:t>
      </w:r>
      <w:r w:rsidR="00B04EF5" w:rsidRPr="00900C96">
        <w:rPr>
          <w:rFonts w:asciiTheme="minorEastAsia" w:hAnsiTheme="minorEastAsia" w:cs="ＭＳ明朝-WinCharSetFFFF-H" w:hint="eastAsia"/>
          <w:kern w:val="0"/>
          <w:sz w:val="22"/>
          <w:szCs w:val="21"/>
        </w:rPr>
        <w:t>を</w:t>
      </w:r>
      <w:r w:rsidR="00900C96" w:rsidRPr="00900C96">
        <w:rPr>
          <w:rFonts w:asciiTheme="minorEastAsia" w:hAnsiTheme="minorEastAsia" w:cs="ＭＳ明朝-WinCharSetFFFF-H" w:hint="eastAsia"/>
          <w:kern w:val="0"/>
          <w:sz w:val="22"/>
          <w:szCs w:val="21"/>
        </w:rPr>
        <w:t>褒め</w:t>
      </w:r>
      <w:r w:rsidR="00B04EF5" w:rsidRPr="00900C96">
        <w:rPr>
          <w:rFonts w:asciiTheme="minorEastAsia" w:hAnsiTheme="minorEastAsia" w:cs="ＭＳ明朝-WinCharSetFFFF-H" w:hint="eastAsia"/>
          <w:kern w:val="0"/>
          <w:sz w:val="22"/>
          <w:szCs w:val="21"/>
        </w:rPr>
        <w:t>、自己肯定感を高め</w:t>
      </w:r>
      <w:r w:rsidR="00900C96" w:rsidRPr="00900C96">
        <w:rPr>
          <w:rFonts w:asciiTheme="minorEastAsia" w:hAnsiTheme="minorEastAsia" w:cs="ＭＳ明朝-WinCharSetFFFF-H" w:hint="eastAsia"/>
          <w:kern w:val="0"/>
          <w:sz w:val="22"/>
          <w:szCs w:val="21"/>
        </w:rPr>
        <w:t>てい</w:t>
      </w:r>
      <w:r w:rsidR="00B33355">
        <w:rPr>
          <w:rFonts w:asciiTheme="minorEastAsia" w:hAnsiTheme="minorEastAsia" w:cs="ＭＳ明朝-WinCharSetFFFF-H" w:hint="eastAsia"/>
          <w:kern w:val="0"/>
          <w:sz w:val="22"/>
          <w:szCs w:val="21"/>
        </w:rPr>
        <w:t>く</w:t>
      </w:r>
      <w:r w:rsidR="00B04EF5" w:rsidRPr="00900C96">
        <w:rPr>
          <w:rFonts w:asciiTheme="minorEastAsia" w:hAnsiTheme="minorEastAsia" w:cs="ＭＳ明朝-WinCharSetFFFF-H" w:hint="eastAsia"/>
          <w:kern w:val="0"/>
          <w:sz w:val="22"/>
          <w:szCs w:val="21"/>
        </w:rPr>
        <w:t>。</w:t>
      </w:r>
    </w:p>
    <w:p w:rsidR="008B5869" w:rsidRPr="00900C96" w:rsidRDefault="008B5869" w:rsidP="00C56FE3">
      <w:pPr>
        <w:autoSpaceDE w:val="0"/>
        <w:autoSpaceDN w:val="0"/>
        <w:adjustRightInd w:val="0"/>
        <w:jc w:val="left"/>
        <w:rPr>
          <w:rFonts w:asciiTheme="minorEastAsia" w:hAnsiTheme="minorEastAsia" w:cs="ＭＳ明朝-WinCharSetFFFF-H"/>
          <w:kern w:val="0"/>
          <w:sz w:val="22"/>
          <w:szCs w:val="21"/>
        </w:rPr>
      </w:pPr>
    </w:p>
    <w:p w:rsidR="005B78CE" w:rsidRPr="00900C96" w:rsidRDefault="00674CD1" w:rsidP="00C56FE3">
      <w:pPr>
        <w:autoSpaceDE w:val="0"/>
        <w:autoSpaceDN w:val="0"/>
        <w:adjustRightInd w:val="0"/>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C27899">
        <w:rPr>
          <w:rFonts w:asciiTheme="minorEastAsia" w:hAnsiTheme="minorEastAsia" w:cs="ＭＳ明朝-WinCharSetFFFF-H" w:hint="eastAsia"/>
          <w:kern w:val="0"/>
          <w:sz w:val="22"/>
          <w:szCs w:val="21"/>
        </w:rPr>
        <w:t>６</w:t>
      </w:r>
      <w:r w:rsidR="00C56FE3" w:rsidRPr="00900C96">
        <w:rPr>
          <w:rFonts w:asciiTheme="minorEastAsia" w:hAnsiTheme="minorEastAsia" w:cs="ＭＳ明朝-WinCharSetFFFF-H" w:hint="eastAsia"/>
          <w:kern w:val="0"/>
          <w:sz w:val="22"/>
          <w:szCs w:val="21"/>
        </w:rPr>
        <w:t>）</w:t>
      </w:r>
      <w:r w:rsidR="004D6C91" w:rsidRPr="00900C96">
        <w:rPr>
          <w:rFonts w:asciiTheme="minorEastAsia" w:hAnsiTheme="minorEastAsia" w:cs="ＭＳ明朝-WinCharSetFFFF-H" w:hint="eastAsia"/>
          <w:kern w:val="0"/>
          <w:sz w:val="22"/>
          <w:szCs w:val="21"/>
        </w:rPr>
        <w:t>周囲の</w:t>
      </w:r>
      <w:r w:rsidR="004E053F">
        <w:rPr>
          <w:rFonts w:asciiTheme="minorEastAsia" w:hAnsiTheme="minorEastAsia" w:cs="ＭＳ明朝-WinCharSetFFFF-H" w:hint="eastAsia"/>
          <w:kern w:val="0"/>
          <w:sz w:val="22"/>
          <w:szCs w:val="21"/>
        </w:rPr>
        <w:t>児童</w:t>
      </w:r>
      <w:r w:rsidR="004D6C91" w:rsidRPr="00900C96">
        <w:rPr>
          <w:rFonts w:asciiTheme="minorEastAsia" w:hAnsiTheme="minorEastAsia" w:cs="ＭＳ明朝-WinCharSetFFFF-H" w:hint="eastAsia"/>
          <w:kern w:val="0"/>
          <w:sz w:val="22"/>
          <w:szCs w:val="21"/>
        </w:rPr>
        <w:t>たち</w:t>
      </w:r>
      <w:r w:rsidR="00C56FE3" w:rsidRPr="00900C96">
        <w:rPr>
          <w:rFonts w:asciiTheme="minorEastAsia" w:hAnsiTheme="minorEastAsia" w:cs="ＭＳ明朝-WinCharSetFFFF-H" w:hint="eastAsia"/>
          <w:kern w:val="0"/>
          <w:sz w:val="22"/>
          <w:szCs w:val="21"/>
        </w:rPr>
        <w:t>への指導</w:t>
      </w:r>
    </w:p>
    <w:p w:rsidR="00C83FA1" w:rsidRDefault="00C83FA1" w:rsidP="00900C96">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〇「いじめを絶対許さない」という教員・学校の姿勢を示し、全員の問題として当事者意識を高めるように努め</w:t>
      </w:r>
      <w:r w:rsidR="00B33355">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w:t>
      </w:r>
    </w:p>
    <w:p w:rsidR="00900C96" w:rsidRPr="00900C96" w:rsidRDefault="00481FAC" w:rsidP="00900C96">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5B78CE" w:rsidRPr="00900C96">
        <w:rPr>
          <w:rFonts w:asciiTheme="minorEastAsia" w:hAnsiTheme="minorEastAsia" w:cs="ＭＳ明朝-WinCharSetFFFF-H" w:hint="eastAsia"/>
          <w:kern w:val="0"/>
          <w:sz w:val="22"/>
          <w:szCs w:val="21"/>
        </w:rPr>
        <w:t>見て見ないふりをすることは、いじめ</w:t>
      </w:r>
      <w:r w:rsidR="004333AC" w:rsidRPr="00900C96">
        <w:rPr>
          <w:rFonts w:asciiTheme="minorEastAsia" w:hAnsiTheme="minorEastAsia" w:cs="ＭＳ明朝-WinCharSetFFFF-H" w:hint="eastAsia"/>
          <w:kern w:val="0"/>
          <w:sz w:val="22"/>
          <w:szCs w:val="21"/>
        </w:rPr>
        <w:t>に加わることと同じ</w:t>
      </w:r>
      <w:r w:rsidR="005B78CE" w:rsidRPr="00900C96">
        <w:rPr>
          <w:rFonts w:asciiTheme="minorEastAsia" w:hAnsiTheme="minorEastAsia" w:cs="ＭＳ明朝-WinCharSetFFFF-H" w:hint="eastAsia"/>
          <w:kern w:val="0"/>
          <w:sz w:val="22"/>
          <w:szCs w:val="21"/>
        </w:rPr>
        <w:t>こと</w:t>
      </w:r>
      <w:r w:rsidR="00900C96" w:rsidRPr="00900C96">
        <w:rPr>
          <w:rFonts w:asciiTheme="minorEastAsia" w:hAnsiTheme="minorEastAsia" w:cs="ＭＳ明朝-WinCharSetFFFF-H" w:hint="eastAsia"/>
          <w:kern w:val="0"/>
          <w:sz w:val="22"/>
          <w:szCs w:val="21"/>
        </w:rPr>
        <w:t>を伝え</w:t>
      </w:r>
      <w:r w:rsidR="00B33355">
        <w:rPr>
          <w:rFonts w:asciiTheme="minorEastAsia" w:hAnsiTheme="minorEastAsia" w:cs="ＭＳ明朝-WinCharSetFFFF-H" w:hint="eastAsia"/>
          <w:kern w:val="0"/>
          <w:sz w:val="22"/>
          <w:szCs w:val="21"/>
        </w:rPr>
        <w:t>る</w:t>
      </w:r>
      <w:r w:rsidR="00900C96" w:rsidRPr="00900C96">
        <w:rPr>
          <w:rFonts w:asciiTheme="minorEastAsia" w:hAnsiTheme="minorEastAsia" w:cs="ＭＳ明朝-WinCharSetFFFF-H" w:hint="eastAsia"/>
          <w:kern w:val="0"/>
          <w:sz w:val="22"/>
          <w:szCs w:val="21"/>
        </w:rPr>
        <w:t>。</w:t>
      </w:r>
    </w:p>
    <w:p w:rsidR="00900C96" w:rsidRPr="00900C96" w:rsidRDefault="00481FAC" w:rsidP="00900C96">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161F14" w:rsidRPr="00900C96">
        <w:rPr>
          <w:rFonts w:asciiTheme="minorEastAsia" w:hAnsiTheme="minorEastAsia" w:cs="ＭＳ明朝-WinCharSetFFFF-H" w:hint="eastAsia"/>
          <w:kern w:val="0"/>
          <w:sz w:val="22"/>
          <w:szCs w:val="21"/>
        </w:rPr>
        <w:t>いじめを発見したら、教師や友達に知らせ</w:t>
      </w:r>
      <w:r w:rsidR="00B04EF5" w:rsidRPr="00900C96">
        <w:rPr>
          <w:rFonts w:asciiTheme="minorEastAsia" w:hAnsiTheme="minorEastAsia" w:cs="ＭＳ明朝-WinCharSetFFFF-H" w:hint="eastAsia"/>
          <w:kern w:val="0"/>
          <w:sz w:val="22"/>
          <w:szCs w:val="21"/>
        </w:rPr>
        <w:t>、</w:t>
      </w:r>
      <w:r w:rsidR="00900C96" w:rsidRPr="00900C96">
        <w:rPr>
          <w:rFonts w:asciiTheme="minorEastAsia" w:hAnsiTheme="minorEastAsia" w:cs="ＭＳ明朝-WinCharSetFFFF-H" w:hint="eastAsia"/>
          <w:kern w:val="0"/>
          <w:sz w:val="22"/>
          <w:szCs w:val="21"/>
        </w:rPr>
        <w:t>解消に向けた努力を促す。</w:t>
      </w:r>
    </w:p>
    <w:p w:rsidR="00900C96" w:rsidRPr="00900C96" w:rsidRDefault="00481FAC" w:rsidP="00900C96">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4333AC" w:rsidRPr="00900C96">
        <w:rPr>
          <w:rFonts w:asciiTheme="minorEastAsia" w:hAnsiTheme="minorEastAsia" w:cs="ＭＳ明朝-WinCharSetFFFF-H" w:hint="eastAsia"/>
          <w:kern w:val="0"/>
          <w:sz w:val="22"/>
          <w:szCs w:val="21"/>
        </w:rPr>
        <w:t>学級内</w:t>
      </w:r>
      <w:r w:rsidR="002A23D8" w:rsidRPr="00900C96">
        <w:rPr>
          <w:rFonts w:asciiTheme="minorEastAsia" w:hAnsiTheme="minorEastAsia" w:cs="ＭＳ明朝-WinCharSetFFFF-H" w:hint="eastAsia"/>
          <w:kern w:val="0"/>
          <w:sz w:val="22"/>
          <w:szCs w:val="21"/>
        </w:rPr>
        <w:t>の問題に自ら気付き、</w:t>
      </w:r>
      <w:r w:rsidR="004333AC" w:rsidRPr="00900C96">
        <w:rPr>
          <w:rFonts w:asciiTheme="minorEastAsia" w:hAnsiTheme="minorEastAsia" w:cs="ＭＳ明朝-WinCharSetFFFF-H" w:hint="eastAsia"/>
          <w:kern w:val="0"/>
          <w:sz w:val="22"/>
          <w:szCs w:val="21"/>
        </w:rPr>
        <w:t>自ら</w:t>
      </w:r>
      <w:r w:rsidRPr="00900C96">
        <w:rPr>
          <w:rFonts w:asciiTheme="minorEastAsia" w:hAnsiTheme="minorEastAsia" w:cs="ＭＳ明朝-WinCharSetFFFF-H" w:hint="eastAsia"/>
          <w:kern w:val="0"/>
          <w:sz w:val="22"/>
          <w:szCs w:val="21"/>
        </w:rPr>
        <w:t>できることを進んで行うことで、</w:t>
      </w:r>
      <w:r w:rsidR="00900C96" w:rsidRPr="00900C96">
        <w:rPr>
          <w:rFonts w:asciiTheme="minorEastAsia" w:hAnsiTheme="minorEastAsia" w:cs="ＭＳ明朝-WinCharSetFFFF-H" w:hint="eastAsia"/>
          <w:kern w:val="0"/>
          <w:sz w:val="22"/>
          <w:szCs w:val="21"/>
        </w:rPr>
        <w:t>安心して</w:t>
      </w:r>
      <w:r w:rsidRPr="00900C96">
        <w:rPr>
          <w:rFonts w:asciiTheme="minorEastAsia" w:hAnsiTheme="minorEastAsia" w:cs="ＭＳ明朝-WinCharSetFFFF-H" w:hint="eastAsia"/>
          <w:kern w:val="0"/>
          <w:sz w:val="22"/>
          <w:szCs w:val="21"/>
        </w:rPr>
        <w:t>過ごしやすい学級</w:t>
      </w:r>
      <w:r w:rsidR="00900C96" w:rsidRPr="00900C96">
        <w:rPr>
          <w:rFonts w:asciiTheme="minorEastAsia" w:hAnsiTheme="minorEastAsia" w:cs="ＭＳ明朝-WinCharSetFFFF-H" w:hint="eastAsia"/>
          <w:kern w:val="0"/>
          <w:sz w:val="22"/>
          <w:szCs w:val="21"/>
        </w:rPr>
        <w:t>づくりへ参画を促す。</w:t>
      </w:r>
    </w:p>
    <w:p w:rsidR="005B78CE" w:rsidRPr="00900C96" w:rsidRDefault="00481FAC" w:rsidP="00900C96">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A63FDB" w:rsidRPr="00900C96">
        <w:rPr>
          <w:rFonts w:asciiTheme="minorEastAsia" w:hAnsiTheme="minorEastAsia" w:cs="ＭＳ明朝-WinCharSetFFFF-H" w:hint="eastAsia"/>
          <w:kern w:val="0"/>
          <w:sz w:val="22"/>
          <w:szCs w:val="21"/>
        </w:rPr>
        <w:t>友達の</w:t>
      </w:r>
      <w:r w:rsidR="00B33355">
        <w:rPr>
          <w:rFonts w:asciiTheme="minorEastAsia" w:hAnsiTheme="minorEastAsia" w:cs="ＭＳ明朝-WinCharSetFFFF-H" w:hint="eastAsia"/>
          <w:kern w:val="0"/>
          <w:sz w:val="22"/>
          <w:szCs w:val="21"/>
        </w:rPr>
        <w:t>言いなり</w:t>
      </w:r>
      <w:r w:rsidR="00A63FDB" w:rsidRPr="00900C96">
        <w:rPr>
          <w:rFonts w:asciiTheme="minorEastAsia" w:hAnsiTheme="minorEastAsia" w:cs="ＭＳ明朝-WinCharSetFFFF-H" w:hint="eastAsia"/>
          <w:kern w:val="0"/>
          <w:sz w:val="22"/>
          <w:szCs w:val="21"/>
        </w:rPr>
        <w:t>ではなく</w:t>
      </w:r>
      <w:r w:rsidR="002A23D8" w:rsidRPr="00900C96">
        <w:rPr>
          <w:rFonts w:asciiTheme="minorEastAsia" w:hAnsiTheme="minorEastAsia" w:cs="ＭＳ明朝-WinCharSetFFFF-H" w:hint="eastAsia"/>
          <w:kern w:val="0"/>
          <w:sz w:val="22"/>
          <w:szCs w:val="21"/>
        </w:rPr>
        <w:t>、自ら</w:t>
      </w:r>
      <w:r w:rsidR="00A63FDB" w:rsidRPr="00900C96">
        <w:rPr>
          <w:rFonts w:asciiTheme="minorEastAsia" w:hAnsiTheme="minorEastAsia" w:cs="ＭＳ明朝-WinCharSetFFFF-H" w:hint="eastAsia"/>
          <w:kern w:val="0"/>
          <w:sz w:val="22"/>
          <w:szCs w:val="21"/>
        </w:rPr>
        <w:t>判断し</w:t>
      </w:r>
      <w:r w:rsidR="005B78CE" w:rsidRPr="00900C96">
        <w:rPr>
          <w:rFonts w:asciiTheme="minorEastAsia" w:hAnsiTheme="minorEastAsia" w:cs="ＭＳ明朝-WinCharSetFFFF-H" w:hint="eastAsia"/>
          <w:kern w:val="0"/>
          <w:sz w:val="22"/>
          <w:szCs w:val="21"/>
        </w:rPr>
        <w:t>行動することの大切さに気付かせ</w:t>
      </w:r>
      <w:r w:rsidR="00B33355">
        <w:rPr>
          <w:rFonts w:asciiTheme="minorEastAsia" w:hAnsiTheme="minorEastAsia" w:cs="ＭＳ明朝-WinCharSetFFFF-H" w:hint="eastAsia"/>
          <w:kern w:val="0"/>
          <w:sz w:val="22"/>
          <w:szCs w:val="21"/>
        </w:rPr>
        <w:t>る</w:t>
      </w:r>
      <w:r w:rsidR="005B78CE" w:rsidRPr="00900C96">
        <w:rPr>
          <w:rFonts w:asciiTheme="minorEastAsia" w:hAnsiTheme="minorEastAsia" w:cs="ＭＳ明朝-WinCharSetFFFF-H" w:hint="eastAsia"/>
          <w:kern w:val="0"/>
          <w:sz w:val="22"/>
          <w:szCs w:val="21"/>
        </w:rPr>
        <w:t>。</w:t>
      </w:r>
    </w:p>
    <w:p w:rsidR="005709A2" w:rsidRPr="00900C96" w:rsidRDefault="00CC0D4D" w:rsidP="005B78CE">
      <w:pPr>
        <w:autoSpaceDE w:val="0"/>
        <w:autoSpaceDN w:val="0"/>
        <w:adjustRightInd w:val="0"/>
        <w:jc w:val="left"/>
        <w:rPr>
          <w:rFonts w:asciiTheme="minorEastAsia" w:hAnsiTheme="minorEastAsia" w:cs="ＭＳ明朝-WinCharSetFFFF-H"/>
          <w:kern w:val="0"/>
          <w:sz w:val="28"/>
          <w:szCs w:val="24"/>
        </w:rPr>
      </w:pPr>
      <w:r w:rsidRPr="00900C96">
        <w:rPr>
          <w:rFonts w:asciiTheme="minorEastAsia" w:hAnsiTheme="minorEastAsia" w:cs="ＭＳ明朝-WinCharSetFFFF-H" w:hint="eastAsia"/>
          <w:kern w:val="0"/>
          <w:sz w:val="22"/>
          <w:szCs w:val="21"/>
        </w:rPr>
        <w:lastRenderedPageBreak/>
        <w:t>（</w:t>
      </w:r>
      <w:r w:rsidR="00C27899">
        <w:rPr>
          <w:rFonts w:asciiTheme="minorEastAsia" w:hAnsiTheme="minorEastAsia" w:cs="ＭＳ明朝-WinCharSetFFFF-H" w:hint="eastAsia"/>
          <w:kern w:val="0"/>
          <w:sz w:val="22"/>
          <w:szCs w:val="21"/>
        </w:rPr>
        <w:t>７</w:t>
      </w:r>
      <w:r w:rsidRPr="00900C96">
        <w:rPr>
          <w:rFonts w:asciiTheme="minorEastAsia" w:hAnsiTheme="minorEastAsia" w:cs="ＭＳ明朝-WinCharSetFFFF-H" w:hint="eastAsia"/>
          <w:kern w:val="0"/>
          <w:sz w:val="22"/>
          <w:szCs w:val="21"/>
        </w:rPr>
        <w:t>）保護者との連携</w:t>
      </w:r>
    </w:p>
    <w:p w:rsidR="00900C96" w:rsidRDefault="00900C96" w:rsidP="00900C96">
      <w:pPr>
        <w:ind w:leftChars="100" w:left="492" w:hangingChars="100" w:hanging="251"/>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A54A9E">
        <w:rPr>
          <w:rFonts w:asciiTheme="minorEastAsia" w:hAnsiTheme="minorEastAsia" w:cs="ＭＳ明朝-WinCharSetFFFF-H" w:hint="eastAsia"/>
          <w:kern w:val="0"/>
          <w:sz w:val="22"/>
          <w:szCs w:val="21"/>
        </w:rPr>
        <w:t>学校と保護者</w:t>
      </w:r>
      <w:r w:rsidR="001D7F4D">
        <w:rPr>
          <w:rFonts w:asciiTheme="minorEastAsia" w:hAnsiTheme="minorEastAsia" w:cs="ＭＳ明朝-WinCharSetFFFF-H" w:hint="eastAsia"/>
          <w:kern w:val="0"/>
          <w:sz w:val="22"/>
          <w:szCs w:val="21"/>
        </w:rPr>
        <w:t>の間で価値観を共有し、信頼関係を</w:t>
      </w:r>
      <w:r w:rsidR="00A54A9E">
        <w:rPr>
          <w:rFonts w:asciiTheme="minorEastAsia" w:hAnsiTheme="minorEastAsia" w:cs="ＭＳ明朝-WinCharSetFFFF-H" w:hint="eastAsia"/>
          <w:kern w:val="0"/>
          <w:sz w:val="22"/>
          <w:szCs w:val="21"/>
        </w:rPr>
        <w:t>大切にしてい</w:t>
      </w:r>
      <w:r w:rsidR="00B33355">
        <w:rPr>
          <w:rFonts w:asciiTheme="minorEastAsia" w:hAnsiTheme="minorEastAsia" w:cs="ＭＳ明朝-WinCharSetFFFF-H" w:hint="eastAsia"/>
          <w:kern w:val="0"/>
          <w:sz w:val="22"/>
          <w:szCs w:val="21"/>
        </w:rPr>
        <w:t>く</w:t>
      </w:r>
      <w:r w:rsidR="00A54A9E">
        <w:rPr>
          <w:rFonts w:asciiTheme="minorEastAsia" w:hAnsiTheme="minorEastAsia" w:cs="ＭＳ明朝-WinCharSetFFFF-H" w:hint="eastAsia"/>
          <w:kern w:val="0"/>
          <w:sz w:val="22"/>
          <w:szCs w:val="21"/>
        </w:rPr>
        <w:t>。</w:t>
      </w:r>
    </w:p>
    <w:p w:rsidR="005B78CE" w:rsidRPr="00900C96" w:rsidRDefault="00900C96" w:rsidP="00A54A9E">
      <w:pPr>
        <w:ind w:leftChars="100" w:left="492" w:hangingChars="100" w:hanging="251"/>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○いじめ</w:t>
      </w:r>
      <w:r w:rsidR="001F4EE1">
        <w:rPr>
          <w:rFonts w:asciiTheme="minorEastAsia" w:hAnsiTheme="minorEastAsia" w:cs="ＭＳ明朝-WinCharSetFFFF-H" w:hint="eastAsia"/>
          <w:kern w:val="0"/>
          <w:sz w:val="22"/>
          <w:szCs w:val="21"/>
        </w:rPr>
        <w:t>られ</w:t>
      </w:r>
      <w:r w:rsidRPr="00900C96">
        <w:rPr>
          <w:rFonts w:asciiTheme="minorEastAsia" w:hAnsiTheme="minorEastAsia" w:cs="ＭＳ明朝-WinCharSetFFFF-H" w:hint="eastAsia"/>
          <w:kern w:val="0"/>
          <w:sz w:val="22"/>
          <w:szCs w:val="21"/>
        </w:rPr>
        <w:t>ている</w:t>
      </w:r>
      <w:r w:rsidR="004E053F">
        <w:rPr>
          <w:rFonts w:asciiTheme="minorEastAsia" w:hAnsiTheme="minorEastAsia" w:cs="ＭＳ明朝-WinCharSetFFFF-H" w:hint="eastAsia"/>
          <w:kern w:val="0"/>
          <w:sz w:val="22"/>
          <w:szCs w:val="21"/>
        </w:rPr>
        <w:t>児童</w:t>
      </w:r>
      <w:r w:rsidRPr="00900C96">
        <w:rPr>
          <w:rFonts w:asciiTheme="minorEastAsia" w:hAnsiTheme="minorEastAsia" w:cs="ＭＳ明朝-WinCharSetFFFF-H" w:hint="eastAsia"/>
          <w:kern w:val="0"/>
          <w:sz w:val="22"/>
          <w:szCs w:val="21"/>
        </w:rPr>
        <w:t>の保護者に、事実を正確に伝え、</w:t>
      </w:r>
      <w:r>
        <w:rPr>
          <w:rFonts w:asciiTheme="minorEastAsia" w:hAnsiTheme="minorEastAsia" w:cs="ＭＳ明朝-WinCharSetFFFF-H" w:hint="eastAsia"/>
          <w:kern w:val="0"/>
          <w:sz w:val="22"/>
          <w:szCs w:val="21"/>
        </w:rPr>
        <w:t>まずは</w:t>
      </w:r>
      <w:r w:rsidRPr="00900C96">
        <w:rPr>
          <w:rFonts w:asciiTheme="minorEastAsia" w:hAnsiTheme="minorEastAsia" w:cs="ＭＳ明朝-WinCharSetFFFF-H" w:hint="eastAsia"/>
          <w:kern w:val="0"/>
          <w:sz w:val="22"/>
          <w:szCs w:val="21"/>
        </w:rPr>
        <w:t>家庭での</w:t>
      </w:r>
      <w:r>
        <w:rPr>
          <w:rFonts w:asciiTheme="minorEastAsia" w:hAnsiTheme="minorEastAsia" w:cs="ＭＳ明朝-WinCharSetFFFF-H" w:hint="eastAsia"/>
          <w:kern w:val="0"/>
          <w:sz w:val="22"/>
          <w:szCs w:val="21"/>
        </w:rPr>
        <w:t>見守りを依頼</w:t>
      </w:r>
      <w:r w:rsidR="00B33355">
        <w:rPr>
          <w:rFonts w:asciiTheme="minorEastAsia" w:hAnsiTheme="minorEastAsia" w:cs="ＭＳ明朝-WinCharSetFFFF-H" w:hint="eastAsia"/>
          <w:kern w:val="0"/>
          <w:sz w:val="22"/>
          <w:szCs w:val="21"/>
        </w:rPr>
        <w:t>する</w:t>
      </w:r>
      <w:r>
        <w:rPr>
          <w:rFonts w:asciiTheme="minorEastAsia" w:hAnsiTheme="minorEastAsia" w:cs="ＭＳ明朝-WinCharSetFFFF-H" w:hint="eastAsia"/>
          <w:kern w:val="0"/>
          <w:sz w:val="22"/>
          <w:szCs w:val="21"/>
        </w:rPr>
        <w:t>。</w:t>
      </w:r>
      <w:r w:rsidR="00A54A9E">
        <w:rPr>
          <w:rFonts w:asciiTheme="minorEastAsia" w:hAnsiTheme="minorEastAsia" w:cs="ＭＳ明朝-WinCharSetFFFF-H" w:hint="eastAsia"/>
          <w:kern w:val="0"/>
          <w:sz w:val="22"/>
          <w:szCs w:val="21"/>
        </w:rPr>
        <w:t>また、</w:t>
      </w:r>
      <w:r w:rsidR="005B78CE" w:rsidRPr="00900C96">
        <w:rPr>
          <w:rFonts w:asciiTheme="minorEastAsia" w:hAnsiTheme="minorEastAsia" w:cs="ＭＳ明朝-WinCharSetFFFF-H" w:hint="eastAsia"/>
          <w:kern w:val="0"/>
          <w:sz w:val="22"/>
          <w:szCs w:val="21"/>
        </w:rPr>
        <w:t>保護者の悩みや気持ちを受け止め</w:t>
      </w:r>
      <w:r w:rsidR="00A54A9E">
        <w:rPr>
          <w:rFonts w:asciiTheme="minorEastAsia" w:hAnsiTheme="minorEastAsia" w:cs="ＭＳ明朝-WinCharSetFFFF-H" w:hint="eastAsia"/>
          <w:kern w:val="0"/>
          <w:sz w:val="22"/>
          <w:szCs w:val="21"/>
        </w:rPr>
        <w:t>、共有してい</w:t>
      </w:r>
      <w:r w:rsidR="00B33355">
        <w:rPr>
          <w:rFonts w:asciiTheme="minorEastAsia" w:hAnsiTheme="minorEastAsia" w:cs="ＭＳ明朝-WinCharSetFFFF-H" w:hint="eastAsia"/>
          <w:kern w:val="0"/>
          <w:sz w:val="22"/>
          <w:szCs w:val="21"/>
        </w:rPr>
        <w:t>く</w:t>
      </w:r>
      <w:r w:rsidR="005B78CE" w:rsidRPr="00900C96">
        <w:rPr>
          <w:rFonts w:asciiTheme="minorEastAsia" w:hAnsiTheme="minorEastAsia" w:cs="ＭＳ明朝-WinCharSetFFFF-H" w:hint="eastAsia"/>
          <w:kern w:val="0"/>
          <w:sz w:val="22"/>
          <w:szCs w:val="21"/>
        </w:rPr>
        <w:t>。</w:t>
      </w:r>
    </w:p>
    <w:p w:rsidR="00A54A9E" w:rsidRDefault="00220325" w:rsidP="00B94E25">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○いじめている</w:t>
      </w:r>
      <w:r w:rsidR="004E053F">
        <w:rPr>
          <w:rFonts w:asciiTheme="minorEastAsia" w:hAnsiTheme="minorEastAsia" w:cs="ＭＳ明朝-WinCharSetFFFF-H" w:hint="eastAsia"/>
          <w:kern w:val="0"/>
          <w:sz w:val="22"/>
          <w:szCs w:val="21"/>
        </w:rPr>
        <w:t>児童</w:t>
      </w:r>
      <w:r w:rsidRPr="00900C96">
        <w:rPr>
          <w:rFonts w:asciiTheme="minorEastAsia" w:hAnsiTheme="minorEastAsia" w:cs="ＭＳ明朝-WinCharSetFFFF-H" w:hint="eastAsia"/>
          <w:kern w:val="0"/>
          <w:sz w:val="22"/>
          <w:szCs w:val="21"/>
        </w:rPr>
        <w:t>の保護者</w:t>
      </w:r>
      <w:r w:rsidR="00A54A9E">
        <w:rPr>
          <w:rFonts w:asciiTheme="minorEastAsia" w:hAnsiTheme="minorEastAsia" w:cs="ＭＳ明朝-WinCharSetFFFF-H" w:hint="eastAsia"/>
          <w:kern w:val="0"/>
          <w:sz w:val="22"/>
          <w:szCs w:val="21"/>
        </w:rPr>
        <w:t>に</w:t>
      </w:r>
      <w:r w:rsidRPr="00900C96">
        <w:rPr>
          <w:rFonts w:asciiTheme="minorEastAsia" w:hAnsiTheme="minorEastAsia" w:cs="ＭＳ明朝-WinCharSetFFFF-H" w:hint="eastAsia"/>
          <w:kern w:val="0"/>
          <w:sz w:val="22"/>
          <w:szCs w:val="21"/>
        </w:rPr>
        <w:t>、</w:t>
      </w:r>
      <w:r w:rsidR="004E053F">
        <w:rPr>
          <w:rFonts w:asciiTheme="minorEastAsia" w:hAnsiTheme="minorEastAsia" w:cs="ＭＳ明朝-WinCharSetFFFF-H" w:hint="eastAsia"/>
          <w:kern w:val="0"/>
          <w:sz w:val="22"/>
          <w:szCs w:val="21"/>
        </w:rPr>
        <w:t>児童</w:t>
      </w:r>
      <w:r w:rsidRPr="00900C96">
        <w:rPr>
          <w:rFonts w:asciiTheme="minorEastAsia" w:hAnsiTheme="minorEastAsia" w:cs="ＭＳ明朝-WinCharSetFFFF-H" w:hint="eastAsia"/>
          <w:kern w:val="0"/>
          <w:sz w:val="22"/>
          <w:szCs w:val="21"/>
        </w:rPr>
        <w:t>のよりよい成長につなげる</w:t>
      </w:r>
      <w:r w:rsidR="00A54A9E">
        <w:rPr>
          <w:rFonts w:asciiTheme="minorEastAsia" w:hAnsiTheme="minorEastAsia" w:cs="ＭＳ明朝-WinCharSetFFFF-H" w:hint="eastAsia"/>
          <w:kern w:val="0"/>
          <w:sz w:val="22"/>
          <w:szCs w:val="21"/>
        </w:rPr>
        <w:t>ために、学びの機会としていくという価値観を共有</w:t>
      </w:r>
      <w:r w:rsidR="00B33355">
        <w:rPr>
          <w:rFonts w:asciiTheme="minorEastAsia" w:hAnsiTheme="minorEastAsia" w:cs="ＭＳ明朝-WinCharSetFFFF-H" w:hint="eastAsia"/>
          <w:kern w:val="0"/>
          <w:sz w:val="22"/>
          <w:szCs w:val="21"/>
        </w:rPr>
        <w:t>する</w:t>
      </w:r>
      <w:r w:rsidR="00A54A9E">
        <w:rPr>
          <w:rFonts w:asciiTheme="minorEastAsia" w:hAnsiTheme="minorEastAsia" w:cs="ＭＳ明朝-WinCharSetFFFF-H" w:hint="eastAsia"/>
          <w:kern w:val="0"/>
          <w:sz w:val="22"/>
          <w:szCs w:val="21"/>
        </w:rPr>
        <w:t>。</w:t>
      </w:r>
      <w:r w:rsidR="001F4EE1">
        <w:rPr>
          <w:rFonts w:asciiTheme="minorEastAsia" w:hAnsiTheme="minorEastAsia" w:cs="ＭＳ明朝-WinCharSetFFFF-H" w:hint="eastAsia"/>
          <w:kern w:val="0"/>
          <w:sz w:val="22"/>
          <w:szCs w:val="21"/>
        </w:rPr>
        <w:t>指導内容を随時知らせ</w:t>
      </w:r>
      <w:r w:rsidR="00B33355">
        <w:rPr>
          <w:rFonts w:asciiTheme="minorEastAsia" w:hAnsiTheme="minorEastAsia" w:cs="ＭＳ明朝-WinCharSetFFFF-H" w:hint="eastAsia"/>
          <w:kern w:val="0"/>
          <w:sz w:val="22"/>
          <w:szCs w:val="21"/>
        </w:rPr>
        <w:t>る</w:t>
      </w:r>
      <w:r w:rsidR="001F4EE1">
        <w:rPr>
          <w:rFonts w:asciiTheme="minorEastAsia" w:hAnsiTheme="minorEastAsia" w:cs="ＭＳ明朝-WinCharSetFFFF-H" w:hint="eastAsia"/>
          <w:kern w:val="0"/>
          <w:sz w:val="22"/>
          <w:szCs w:val="21"/>
        </w:rPr>
        <w:t>。</w:t>
      </w:r>
    </w:p>
    <w:p w:rsidR="00A54A9E" w:rsidRDefault="00481FAC" w:rsidP="00C56FE3">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220325" w:rsidRPr="00900C96">
        <w:rPr>
          <w:rFonts w:asciiTheme="minorEastAsia" w:hAnsiTheme="minorEastAsia" w:cs="ＭＳ明朝-WinCharSetFFFF-H" w:hint="eastAsia"/>
          <w:kern w:val="0"/>
          <w:sz w:val="22"/>
          <w:szCs w:val="21"/>
        </w:rPr>
        <w:t>いじめている</w:t>
      </w:r>
      <w:r w:rsidR="004E053F">
        <w:rPr>
          <w:rFonts w:asciiTheme="minorEastAsia" w:hAnsiTheme="minorEastAsia" w:cs="ＭＳ明朝-WinCharSetFFFF-H" w:hint="eastAsia"/>
          <w:kern w:val="0"/>
          <w:sz w:val="22"/>
          <w:szCs w:val="21"/>
        </w:rPr>
        <w:t>児童</w:t>
      </w:r>
      <w:r w:rsidR="00220325" w:rsidRPr="00900C96">
        <w:rPr>
          <w:rFonts w:asciiTheme="minorEastAsia" w:hAnsiTheme="minorEastAsia" w:cs="ＭＳ明朝-WinCharSetFFFF-H" w:hint="eastAsia"/>
          <w:kern w:val="0"/>
          <w:sz w:val="22"/>
          <w:szCs w:val="21"/>
        </w:rPr>
        <w:t>、傍観的な態度の</w:t>
      </w:r>
      <w:r w:rsidR="004E053F">
        <w:rPr>
          <w:rFonts w:asciiTheme="minorEastAsia" w:hAnsiTheme="minorEastAsia" w:cs="ＭＳ明朝-WinCharSetFFFF-H" w:hint="eastAsia"/>
          <w:kern w:val="0"/>
          <w:sz w:val="22"/>
          <w:szCs w:val="21"/>
        </w:rPr>
        <w:t>児童</w:t>
      </w:r>
      <w:r w:rsidR="00220325" w:rsidRPr="00900C96">
        <w:rPr>
          <w:rFonts w:asciiTheme="minorEastAsia" w:hAnsiTheme="minorEastAsia" w:cs="ＭＳ明朝-WinCharSetFFFF-H" w:hint="eastAsia"/>
          <w:kern w:val="0"/>
          <w:sz w:val="22"/>
          <w:szCs w:val="21"/>
        </w:rPr>
        <w:t>、それぞれの</w:t>
      </w:r>
      <w:r w:rsidR="005F136D" w:rsidRPr="00900C96">
        <w:rPr>
          <w:rFonts w:asciiTheme="minorEastAsia" w:hAnsiTheme="minorEastAsia" w:cs="ＭＳ明朝-WinCharSetFFFF-H" w:hint="eastAsia"/>
          <w:kern w:val="0"/>
          <w:sz w:val="22"/>
          <w:szCs w:val="21"/>
        </w:rPr>
        <w:t>保護者と</w:t>
      </w:r>
      <w:r w:rsidR="004E053F">
        <w:rPr>
          <w:rFonts w:asciiTheme="minorEastAsia" w:hAnsiTheme="minorEastAsia" w:cs="ＭＳ明朝-WinCharSetFFFF-H" w:hint="eastAsia"/>
          <w:kern w:val="0"/>
          <w:sz w:val="22"/>
          <w:szCs w:val="21"/>
        </w:rPr>
        <w:t>児童</w:t>
      </w:r>
      <w:r w:rsidR="00220325" w:rsidRPr="00900C96">
        <w:rPr>
          <w:rFonts w:asciiTheme="minorEastAsia" w:hAnsiTheme="minorEastAsia" w:cs="ＭＳ明朝-WinCharSetFFFF-H" w:hint="eastAsia"/>
          <w:kern w:val="0"/>
          <w:sz w:val="22"/>
          <w:szCs w:val="21"/>
        </w:rPr>
        <w:t>と</w:t>
      </w:r>
      <w:r w:rsidR="005F136D" w:rsidRPr="00900C96">
        <w:rPr>
          <w:rFonts w:asciiTheme="minorEastAsia" w:hAnsiTheme="minorEastAsia" w:cs="ＭＳ明朝-WinCharSetFFFF-H" w:hint="eastAsia"/>
          <w:kern w:val="0"/>
          <w:sz w:val="22"/>
          <w:szCs w:val="21"/>
        </w:rPr>
        <w:t>の関係を見直す機会とするよう</w:t>
      </w:r>
      <w:r w:rsidR="00A54A9E">
        <w:rPr>
          <w:rFonts w:asciiTheme="minorEastAsia" w:hAnsiTheme="minorEastAsia" w:cs="ＭＳ明朝-WinCharSetFFFF-H" w:hint="eastAsia"/>
          <w:kern w:val="0"/>
          <w:sz w:val="22"/>
          <w:szCs w:val="21"/>
        </w:rPr>
        <w:t>、必要な場合、保護者懇談会を開</w:t>
      </w:r>
      <w:r w:rsidR="00B33355">
        <w:rPr>
          <w:rFonts w:asciiTheme="minorEastAsia" w:hAnsiTheme="minorEastAsia" w:cs="ＭＳ明朝-WinCharSetFFFF-H" w:hint="eastAsia"/>
          <w:kern w:val="0"/>
          <w:sz w:val="22"/>
          <w:szCs w:val="21"/>
        </w:rPr>
        <w:t>く</w:t>
      </w:r>
      <w:r w:rsidR="00A54A9E">
        <w:rPr>
          <w:rFonts w:asciiTheme="minorEastAsia" w:hAnsiTheme="minorEastAsia" w:cs="ＭＳ明朝-WinCharSetFFFF-H" w:hint="eastAsia"/>
          <w:kern w:val="0"/>
          <w:sz w:val="22"/>
          <w:szCs w:val="21"/>
        </w:rPr>
        <w:t>。</w:t>
      </w:r>
    </w:p>
    <w:p w:rsidR="00EA79E7" w:rsidRDefault="00EA79E7" w:rsidP="00EA79E7">
      <w:pPr>
        <w:autoSpaceDE w:val="0"/>
        <w:autoSpaceDN w:val="0"/>
        <w:adjustRightInd w:val="0"/>
        <w:ind w:leftChars="100" w:left="492"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〇いじめが解消したと思われる場合でも、いじめが再発する可能性が十分にあり得ることを踏まえ、継続して見守り、十分な注意を払いながら、</w:t>
      </w:r>
      <w:r w:rsidR="001D7F4D">
        <w:rPr>
          <w:rFonts w:asciiTheme="minorEastAsia" w:hAnsiTheme="minorEastAsia" w:cs="ＭＳ明朝-WinCharSetFFFF-H" w:hint="eastAsia"/>
          <w:kern w:val="0"/>
          <w:sz w:val="22"/>
          <w:szCs w:val="21"/>
        </w:rPr>
        <w:t>折り</w:t>
      </w:r>
      <w:r>
        <w:rPr>
          <w:rFonts w:asciiTheme="minorEastAsia" w:hAnsiTheme="minorEastAsia" w:cs="ＭＳ明朝-WinCharSetFFFF-H" w:hint="eastAsia"/>
          <w:kern w:val="0"/>
          <w:sz w:val="22"/>
          <w:szCs w:val="21"/>
        </w:rPr>
        <w:t>に触れ状況を保護者等に伝えるとともに、必要な支援を行</w:t>
      </w:r>
      <w:r w:rsidR="00B33355">
        <w:rPr>
          <w:rFonts w:asciiTheme="minorEastAsia" w:hAnsiTheme="minorEastAsia" w:cs="ＭＳ明朝-WinCharSetFFFF-H" w:hint="eastAsia"/>
          <w:kern w:val="0"/>
          <w:sz w:val="22"/>
          <w:szCs w:val="21"/>
        </w:rPr>
        <w:t>う</w:t>
      </w:r>
      <w:r>
        <w:rPr>
          <w:rFonts w:asciiTheme="minorEastAsia" w:hAnsiTheme="minorEastAsia" w:cs="ＭＳ明朝-WinCharSetFFFF-H" w:hint="eastAsia"/>
          <w:kern w:val="0"/>
          <w:sz w:val="22"/>
          <w:szCs w:val="21"/>
        </w:rPr>
        <w:t>。</w:t>
      </w:r>
    </w:p>
    <w:p w:rsidR="00AA44C0" w:rsidRPr="00900C96" w:rsidRDefault="00481FAC" w:rsidP="004333AC">
      <w:pPr>
        <w:autoSpaceDE w:val="0"/>
        <w:autoSpaceDN w:val="0"/>
        <w:adjustRightInd w:val="0"/>
        <w:ind w:leftChars="100" w:left="241"/>
        <w:jc w:val="left"/>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sidR="005F136D" w:rsidRPr="00900C96">
        <w:rPr>
          <w:rFonts w:asciiTheme="minorEastAsia" w:hAnsiTheme="minorEastAsia" w:cs="ＭＳ明朝-WinCharSetFFFF-H" w:hint="eastAsia"/>
          <w:kern w:val="0"/>
          <w:sz w:val="22"/>
          <w:szCs w:val="21"/>
        </w:rPr>
        <w:t>状況に応じて、関係諸機関との連携をとるよう</w:t>
      </w:r>
      <w:r w:rsidR="00A54A9E">
        <w:rPr>
          <w:rFonts w:asciiTheme="minorEastAsia" w:hAnsiTheme="minorEastAsia" w:cs="ＭＳ明朝-WinCharSetFFFF-H" w:hint="eastAsia"/>
          <w:kern w:val="0"/>
          <w:sz w:val="22"/>
          <w:szCs w:val="21"/>
        </w:rPr>
        <w:t>、保護者へ働きかけを行</w:t>
      </w:r>
      <w:r w:rsidR="00B33355">
        <w:rPr>
          <w:rFonts w:asciiTheme="minorEastAsia" w:hAnsiTheme="minorEastAsia" w:cs="ＭＳ明朝-WinCharSetFFFF-H" w:hint="eastAsia"/>
          <w:kern w:val="0"/>
          <w:sz w:val="22"/>
          <w:szCs w:val="21"/>
        </w:rPr>
        <w:t>う</w:t>
      </w:r>
      <w:r w:rsidR="005F136D" w:rsidRPr="00900C96">
        <w:rPr>
          <w:rFonts w:asciiTheme="minorEastAsia" w:hAnsiTheme="minorEastAsia" w:cs="ＭＳ明朝-WinCharSetFFFF-H" w:hint="eastAsia"/>
          <w:kern w:val="0"/>
          <w:sz w:val="22"/>
          <w:szCs w:val="21"/>
        </w:rPr>
        <w:t>。</w:t>
      </w:r>
    </w:p>
    <w:p w:rsidR="00C1358E" w:rsidRDefault="00C1358E" w:rsidP="00C1358E">
      <w:pPr>
        <w:autoSpaceDE w:val="0"/>
        <w:autoSpaceDN w:val="0"/>
        <w:adjustRightInd w:val="0"/>
        <w:jc w:val="left"/>
        <w:rPr>
          <w:rFonts w:ascii="HGPｺﾞｼｯｸE" w:eastAsia="HGPｺﾞｼｯｸE" w:hAnsi="HGPｺﾞｼｯｸE" w:cs="ＭＳ明朝-WinCharSetFFFF-H"/>
          <w:kern w:val="0"/>
          <w:sz w:val="24"/>
          <w:szCs w:val="24"/>
        </w:rPr>
      </w:pPr>
    </w:p>
    <w:p w:rsidR="00EA79E7" w:rsidRPr="00900C96" w:rsidRDefault="00EA79E7" w:rsidP="00EA79E7">
      <w:pPr>
        <w:autoSpaceDE w:val="0"/>
        <w:autoSpaceDN w:val="0"/>
        <w:adjustRightInd w:val="0"/>
        <w:jc w:val="left"/>
        <w:rPr>
          <w:rFonts w:asciiTheme="minorEastAsia" w:hAnsiTheme="minorEastAsia" w:cs="ＭＳ明朝-WinCharSetFFFF-H"/>
          <w:kern w:val="0"/>
          <w:sz w:val="28"/>
          <w:szCs w:val="24"/>
        </w:rPr>
      </w:pPr>
      <w:r w:rsidRPr="00900C96">
        <w:rPr>
          <w:rFonts w:asciiTheme="minorEastAsia" w:hAnsiTheme="minorEastAsia" w:cs="ＭＳ明朝-WinCharSetFFFF-H" w:hint="eastAsia"/>
          <w:kern w:val="0"/>
          <w:sz w:val="22"/>
          <w:szCs w:val="21"/>
        </w:rPr>
        <w:t>（</w:t>
      </w:r>
      <w:r w:rsidR="00C27899">
        <w:rPr>
          <w:rFonts w:asciiTheme="minorEastAsia" w:hAnsiTheme="minorEastAsia" w:cs="ＭＳ明朝-WinCharSetFFFF-H" w:hint="eastAsia"/>
          <w:kern w:val="0"/>
          <w:sz w:val="22"/>
          <w:szCs w:val="21"/>
        </w:rPr>
        <w:t>８</w:t>
      </w:r>
      <w:r w:rsidRPr="00900C96">
        <w:rPr>
          <w:rFonts w:asciiTheme="minorEastAsia" w:hAnsiTheme="minorEastAsia" w:cs="ＭＳ明朝-WinCharSetFFFF-H" w:hint="eastAsia"/>
          <w:kern w:val="0"/>
          <w:sz w:val="22"/>
          <w:szCs w:val="21"/>
        </w:rPr>
        <w:t>）</w:t>
      </w:r>
      <w:r>
        <w:rPr>
          <w:rFonts w:asciiTheme="minorEastAsia" w:hAnsiTheme="minorEastAsia" w:cs="ＭＳ明朝-WinCharSetFFFF-H" w:hint="eastAsia"/>
          <w:kern w:val="0"/>
          <w:sz w:val="22"/>
          <w:szCs w:val="21"/>
        </w:rPr>
        <w:t>対応にあたっての留意事項</w:t>
      </w:r>
    </w:p>
    <w:p w:rsidR="00EA79E7" w:rsidRDefault="00EA79E7" w:rsidP="00EA79E7">
      <w:pPr>
        <w:ind w:leftChars="100" w:left="492" w:hangingChars="100" w:hanging="251"/>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w:t>
      </w:r>
      <w:r>
        <w:rPr>
          <w:rFonts w:asciiTheme="minorEastAsia" w:hAnsiTheme="minorEastAsia" w:cs="ＭＳ明朝-WinCharSetFFFF-H" w:hint="eastAsia"/>
          <w:kern w:val="0"/>
          <w:sz w:val="22"/>
          <w:szCs w:val="21"/>
        </w:rPr>
        <w:t>学校は、いじめが解消に至っていない段階では、いじめを受けた</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を徹底的に守</w:t>
      </w:r>
      <w:r w:rsidR="0082131A">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そのために必要な対応を講じ</w:t>
      </w:r>
      <w:r w:rsidR="0082131A">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w:t>
      </w:r>
    </w:p>
    <w:p w:rsidR="00460FB6" w:rsidRDefault="00460FB6" w:rsidP="00460FB6">
      <w:pPr>
        <w:ind w:leftChars="100" w:left="492" w:hangingChars="100" w:hanging="251"/>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〇「ズボンおろし」は「いじめ」</w:t>
      </w:r>
      <w:r w:rsidR="0082131A">
        <w:rPr>
          <w:rFonts w:asciiTheme="minorEastAsia" w:hAnsiTheme="minorEastAsia" w:cs="ＭＳ明朝-WinCharSetFFFF-H" w:hint="eastAsia"/>
          <w:kern w:val="0"/>
          <w:sz w:val="22"/>
          <w:szCs w:val="21"/>
        </w:rPr>
        <w:t>であることを認識させ、</w:t>
      </w:r>
      <w:r>
        <w:rPr>
          <w:rFonts w:asciiTheme="minorEastAsia" w:hAnsiTheme="minorEastAsia" w:cs="ＭＳ明朝-WinCharSetFFFF-H" w:hint="eastAsia"/>
          <w:kern w:val="0"/>
          <w:sz w:val="22"/>
          <w:szCs w:val="21"/>
        </w:rPr>
        <w:t>性的な人権侵害行為として対応</w:t>
      </w:r>
      <w:r w:rsidR="0082131A">
        <w:rPr>
          <w:rFonts w:asciiTheme="minorEastAsia" w:hAnsiTheme="minorEastAsia" w:cs="ＭＳ明朝-WinCharSetFFFF-H" w:hint="eastAsia"/>
          <w:kern w:val="0"/>
          <w:sz w:val="22"/>
          <w:szCs w:val="21"/>
        </w:rPr>
        <w:t>する。</w:t>
      </w:r>
      <w:r>
        <w:rPr>
          <w:rFonts w:asciiTheme="minorEastAsia" w:hAnsiTheme="minorEastAsia" w:cs="ＭＳ明朝-WinCharSetFFFF-H" w:hint="eastAsia"/>
          <w:kern w:val="0"/>
          <w:sz w:val="22"/>
          <w:szCs w:val="21"/>
        </w:rPr>
        <w:t>特に低学年を中心に、じゃれ合いの中で発生することがあ</w:t>
      </w:r>
      <w:r w:rsidR="0082131A">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が、人権感覚を高める意味でも、厳密に対応す</w:t>
      </w:r>
      <w:r w:rsidR="0082131A">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w:t>
      </w:r>
    </w:p>
    <w:p w:rsidR="00460FB6" w:rsidRDefault="00EA79E7" w:rsidP="00EA79E7">
      <w:pPr>
        <w:ind w:leftChars="100" w:left="492" w:hangingChars="100" w:hanging="251"/>
        <w:rPr>
          <w:rFonts w:asciiTheme="minorEastAsia" w:hAnsiTheme="minorEastAsia" w:cs="ＭＳ明朝-WinCharSetFFFF-H"/>
          <w:kern w:val="0"/>
          <w:sz w:val="22"/>
          <w:szCs w:val="21"/>
        </w:rPr>
      </w:pPr>
      <w:r w:rsidRPr="00900C96">
        <w:rPr>
          <w:rFonts w:asciiTheme="minorEastAsia" w:hAnsiTheme="minorEastAsia" w:cs="ＭＳ明朝-WinCharSetFFFF-H" w:hint="eastAsia"/>
          <w:kern w:val="0"/>
          <w:sz w:val="22"/>
          <w:szCs w:val="21"/>
        </w:rPr>
        <w:t>○いじめ</w:t>
      </w:r>
      <w:r>
        <w:rPr>
          <w:rFonts w:asciiTheme="minorEastAsia" w:hAnsiTheme="minorEastAsia" w:cs="ＭＳ明朝-WinCharSetFFFF-H" w:hint="eastAsia"/>
          <w:kern w:val="0"/>
          <w:sz w:val="22"/>
          <w:szCs w:val="21"/>
        </w:rPr>
        <w:t>を受けた</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の立場に</w:t>
      </w:r>
      <w:r w:rsidR="00C27899">
        <w:rPr>
          <w:rFonts w:asciiTheme="minorEastAsia" w:hAnsiTheme="minorEastAsia" w:cs="ＭＳ明朝-WinCharSetFFFF-H" w:hint="eastAsia"/>
          <w:kern w:val="0"/>
          <w:sz w:val="22"/>
          <w:szCs w:val="21"/>
        </w:rPr>
        <w:t>立って</w:t>
      </w:r>
      <w:r>
        <w:rPr>
          <w:rFonts w:asciiTheme="minorEastAsia" w:hAnsiTheme="minorEastAsia" w:cs="ＭＳ明朝-WinCharSetFFFF-H" w:hint="eastAsia"/>
          <w:kern w:val="0"/>
          <w:sz w:val="22"/>
          <w:szCs w:val="21"/>
        </w:rPr>
        <w:t>、いじめに当たると判断した場合</w:t>
      </w:r>
      <w:r w:rsidR="00C83FA1">
        <w:rPr>
          <w:rFonts w:asciiTheme="minorEastAsia" w:hAnsiTheme="minorEastAsia" w:cs="ＭＳ明朝-WinCharSetFFFF-H" w:hint="eastAsia"/>
          <w:kern w:val="0"/>
          <w:sz w:val="22"/>
          <w:szCs w:val="21"/>
        </w:rPr>
        <w:t>に</w:t>
      </w:r>
      <w:r>
        <w:rPr>
          <w:rFonts w:asciiTheme="minorEastAsia" w:hAnsiTheme="minorEastAsia" w:cs="ＭＳ明朝-WinCharSetFFFF-H" w:hint="eastAsia"/>
          <w:kern w:val="0"/>
          <w:sz w:val="22"/>
          <w:szCs w:val="21"/>
        </w:rPr>
        <w:t>も、</w:t>
      </w:r>
      <w:r w:rsidR="00C83FA1">
        <w:rPr>
          <w:rFonts w:asciiTheme="minorEastAsia" w:hAnsiTheme="minorEastAsia" w:cs="ＭＳ明朝-WinCharSetFFFF-H" w:hint="eastAsia"/>
          <w:kern w:val="0"/>
          <w:sz w:val="22"/>
          <w:szCs w:val="21"/>
        </w:rPr>
        <w:t>その</w:t>
      </w:r>
      <w:r>
        <w:rPr>
          <w:rFonts w:asciiTheme="minorEastAsia" w:hAnsiTheme="minorEastAsia" w:cs="ＭＳ明朝-WinCharSetFFFF-H" w:hint="eastAsia"/>
          <w:kern w:val="0"/>
          <w:sz w:val="22"/>
          <w:szCs w:val="21"/>
        </w:rPr>
        <w:t>全てが厳しい指導を要する場合であるとは限</w:t>
      </w:r>
      <w:r w:rsidR="0082131A">
        <w:rPr>
          <w:rFonts w:asciiTheme="minorEastAsia" w:hAnsiTheme="minorEastAsia" w:cs="ＭＳ明朝-WinCharSetFFFF-H" w:hint="eastAsia"/>
          <w:kern w:val="0"/>
          <w:sz w:val="22"/>
          <w:szCs w:val="21"/>
        </w:rPr>
        <w:t>らず、</w:t>
      </w:r>
      <w:r w:rsidR="00460FB6">
        <w:rPr>
          <w:rFonts w:asciiTheme="minorEastAsia" w:hAnsiTheme="minorEastAsia" w:cs="ＭＳ明朝-WinCharSetFFFF-H" w:hint="eastAsia"/>
          <w:kern w:val="0"/>
          <w:sz w:val="22"/>
          <w:szCs w:val="21"/>
        </w:rPr>
        <w:t>場合によっては、「</w:t>
      </w:r>
      <w:r w:rsidR="00C83FA1">
        <w:rPr>
          <w:rFonts w:asciiTheme="minorEastAsia" w:hAnsiTheme="minorEastAsia" w:cs="ＭＳ明朝-WinCharSetFFFF-H" w:hint="eastAsia"/>
          <w:kern w:val="0"/>
          <w:sz w:val="22"/>
          <w:szCs w:val="21"/>
        </w:rPr>
        <w:t>いじめ</w:t>
      </w:r>
      <w:r w:rsidR="00460FB6">
        <w:rPr>
          <w:rFonts w:asciiTheme="minorEastAsia" w:hAnsiTheme="minorEastAsia" w:cs="ＭＳ明朝-WinCharSetFFFF-H" w:hint="eastAsia"/>
          <w:kern w:val="0"/>
          <w:sz w:val="22"/>
          <w:szCs w:val="21"/>
        </w:rPr>
        <w:t>」という表現を用いず指導する場合があ</w:t>
      </w:r>
      <w:r w:rsidR="0082131A">
        <w:rPr>
          <w:rFonts w:asciiTheme="minorEastAsia" w:hAnsiTheme="minorEastAsia" w:cs="ＭＳ明朝-WinCharSetFFFF-H" w:hint="eastAsia"/>
          <w:kern w:val="0"/>
          <w:sz w:val="22"/>
          <w:szCs w:val="21"/>
        </w:rPr>
        <w:t>る</w:t>
      </w:r>
      <w:r w:rsidR="00460FB6">
        <w:rPr>
          <w:rFonts w:asciiTheme="minorEastAsia" w:hAnsiTheme="minorEastAsia" w:cs="ＭＳ明朝-WinCharSetFFFF-H" w:hint="eastAsia"/>
          <w:kern w:val="0"/>
          <w:sz w:val="22"/>
          <w:szCs w:val="21"/>
        </w:rPr>
        <w:t>。そ</w:t>
      </w:r>
      <w:r w:rsidR="00C27899">
        <w:rPr>
          <w:rFonts w:asciiTheme="minorEastAsia" w:hAnsiTheme="minorEastAsia" w:cs="ＭＳ明朝-WinCharSetFFFF-H" w:hint="eastAsia"/>
          <w:kern w:val="0"/>
          <w:sz w:val="22"/>
          <w:szCs w:val="21"/>
        </w:rPr>
        <w:t>の場合、校内いじめ対応委員会で十分に対応について協議を行うと共</w:t>
      </w:r>
      <w:r w:rsidR="00460FB6">
        <w:rPr>
          <w:rFonts w:asciiTheme="minorEastAsia" w:hAnsiTheme="minorEastAsia" w:cs="ＭＳ明朝-WinCharSetFFFF-H" w:hint="eastAsia"/>
          <w:kern w:val="0"/>
          <w:sz w:val="22"/>
          <w:szCs w:val="21"/>
        </w:rPr>
        <w:t>に、対外的には「いじめ」として報告</w:t>
      </w:r>
      <w:r w:rsidR="0082131A">
        <w:rPr>
          <w:rFonts w:asciiTheme="minorEastAsia" w:hAnsiTheme="minorEastAsia" w:cs="ＭＳ明朝-WinCharSetFFFF-H" w:hint="eastAsia"/>
          <w:kern w:val="0"/>
          <w:sz w:val="22"/>
          <w:szCs w:val="21"/>
        </w:rPr>
        <w:t>する</w:t>
      </w:r>
      <w:r w:rsidR="00460FB6">
        <w:rPr>
          <w:rFonts w:asciiTheme="minorEastAsia" w:hAnsiTheme="minorEastAsia" w:cs="ＭＳ明朝-WinCharSetFFFF-H" w:hint="eastAsia"/>
          <w:kern w:val="0"/>
          <w:sz w:val="22"/>
          <w:szCs w:val="21"/>
        </w:rPr>
        <w:t>。</w:t>
      </w:r>
    </w:p>
    <w:p w:rsidR="00460FB6" w:rsidRDefault="00460FB6" w:rsidP="00EA79E7">
      <w:pPr>
        <w:ind w:leftChars="100" w:left="492" w:hangingChars="100" w:hanging="251"/>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〇学校と保護者、地域が同じ意識でいじめに対応できるように、学校</w:t>
      </w:r>
      <w:r w:rsidR="0089356C">
        <w:rPr>
          <w:rFonts w:asciiTheme="minorEastAsia" w:hAnsiTheme="minorEastAsia" w:cs="ＭＳ明朝-WinCharSetFFFF-H" w:hint="eastAsia"/>
          <w:kern w:val="0"/>
          <w:sz w:val="22"/>
          <w:szCs w:val="21"/>
        </w:rPr>
        <w:t>便り</w:t>
      </w:r>
      <w:r>
        <w:rPr>
          <w:rFonts w:asciiTheme="minorEastAsia" w:hAnsiTheme="minorEastAsia" w:cs="ＭＳ明朝-WinCharSetFFFF-H" w:hint="eastAsia"/>
          <w:kern w:val="0"/>
          <w:sz w:val="22"/>
          <w:szCs w:val="21"/>
        </w:rPr>
        <w:t>等を通して、学校基本方針の内容を共有</w:t>
      </w:r>
      <w:r w:rsidR="0089356C">
        <w:rPr>
          <w:rFonts w:asciiTheme="minorEastAsia" w:hAnsiTheme="minorEastAsia" w:cs="ＭＳ明朝-WinCharSetFFFF-H" w:hint="eastAsia"/>
          <w:kern w:val="0"/>
          <w:sz w:val="22"/>
          <w:szCs w:val="21"/>
        </w:rPr>
        <w:t>する</w:t>
      </w:r>
      <w:r>
        <w:rPr>
          <w:rFonts w:asciiTheme="minorEastAsia" w:hAnsiTheme="minorEastAsia" w:cs="ＭＳ明朝-WinCharSetFFFF-H" w:hint="eastAsia"/>
          <w:kern w:val="0"/>
          <w:sz w:val="22"/>
          <w:szCs w:val="21"/>
        </w:rPr>
        <w:t>。</w:t>
      </w:r>
    </w:p>
    <w:p w:rsidR="0089356C" w:rsidRDefault="0089356C" w:rsidP="00EA79E7">
      <w:pPr>
        <w:ind w:leftChars="100" w:left="492" w:hangingChars="100" w:hanging="251"/>
        <w:rPr>
          <w:rFonts w:asciiTheme="minorEastAsia" w:hAnsiTheme="minorEastAsia" w:cs="ＭＳ明朝-WinCharSetFFFF-H"/>
          <w:kern w:val="0"/>
          <w:sz w:val="22"/>
          <w:szCs w:val="21"/>
        </w:rPr>
      </w:pPr>
      <w:bookmarkStart w:id="0" w:name="_GoBack"/>
      <w:bookmarkEnd w:id="0"/>
    </w:p>
    <w:p w:rsidR="00C1358E" w:rsidRDefault="002B6BD1" w:rsidP="00C1358E">
      <w:pPr>
        <w:autoSpaceDE w:val="0"/>
        <w:autoSpaceDN w:val="0"/>
        <w:adjustRightInd w:val="0"/>
        <w:jc w:val="left"/>
        <w:rPr>
          <w:rFonts w:ascii="HGPｺﾞｼｯｸE" w:eastAsia="HGPｺﾞｼｯｸE" w:hAnsi="HGPｺﾞｼｯｸE" w:cs="ＭＳ明朝-WinCharSetFFFF-H"/>
          <w:kern w:val="0"/>
          <w:sz w:val="24"/>
          <w:szCs w:val="24"/>
        </w:rPr>
      </w:pPr>
      <w:r>
        <w:rPr>
          <w:rFonts w:ascii="HGPｺﾞｼｯｸE" w:eastAsia="HGPｺﾞｼｯｸE" w:hAnsi="HGPｺﾞｼｯｸE" w:cs="ＭＳ明朝-WinCharSetFFFF-H" w:hint="eastAsia"/>
          <w:kern w:val="0"/>
          <w:sz w:val="24"/>
          <w:szCs w:val="24"/>
        </w:rPr>
        <w:t>５</w:t>
      </w:r>
      <w:r w:rsidR="00C1358E" w:rsidRPr="002B0C14">
        <w:rPr>
          <w:rFonts w:ascii="HGPｺﾞｼｯｸE" w:eastAsia="HGPｺﾞｼｯｸE" w:hAnsi="HGPｺﾞｼｯｸE" w:cs="ＭＳ明朝-WinCharSetFFFF-H" w:hint="eastAsia"/>
          <w:kern w:val="0"/>
          <w:sz w:val="24"/>
          <w:szCs w:val="24"/>
        </w:rPr>
        <w:t xml:space="preserve">　重大</w:t>
      </w:r>
      <w:r w:rsidR="004C6CEC">
        <w:rPr>
          <w:rFonts w:ascii="HGPｺﾞｼｯｸE" w:eastAsia="HGPｺﾞｼｯｸE" w:hAnsi="HGPｺﾞｼｯｸE" w:cs="ＭＳ明朝-WinCharSetFFFF-H" w:hint="eastAsia"/>
          <w:kern w:val="0"/>
          <w:sz w:val="24"/>
          <w:szCs w:val="24"/>
        </w:rPr>
        <w:t>事態</w:t>
      </w:r>
      <w:r w:rsidR="00C1358E" w:rsidRPr="002B0C14">
        <w:rPr>
          <w:rFonts w:ascii="HGPｺﾞｼｯｸE" w:eastAsia="HGPｺﾞｼｯｸE" w:hAnsi="HGPｺﾞｼｯｸE" w:cs="ＭＳ明朝-WinCharSetFFFF-H" w:hint="eastAsia"/>
          <w:kern w:val="0"/>
          <w:sz w:val="24"/>
          <w:szCs w:val="24"/>
        </w:rPr>
        <w:t>への対応について</w:t>
      </w:r>
    </w:p>
    <w:p w:rsidR="0089356C" w:rsidRDefault="0089356C" w:rsidP="00C1358E">
      <w:pPr>
        <w:autoSpaceDE w:val="0"/>
        <w:autoSpaceDN w:val="0"/>
        <w:adjustRightInd w:val="0"/>
        <w:jc w:val="left"/>
        <w:rPr>
          <w:rFonts w:ascii="HGPｺﾞｼｯｸE" w:eastAsia="HGPｺﾞｼｯｸE" w:hAnsi="HGPｺﾞｼｯｸE" w:cs="ＭＳ明朝-WinCharSetFFFF-H"/>
          <w:kern w:val="0"/>
          <w:sz w:val="24"/>
          <w:szCs w:val="24"/>
        </w:rPr>
      </w:pPr>
      <w:r>
        <w:rPr>
          <w:rFonts w:ascii="HGPｺﾞｼｯｸE" w:eastAsia="HGPｺﾞｼｯｸE" w:hAnsi="HGPｺﾞｼｯｸE" w:cs="ＭＳ明朝-WinCharSetFFFF-H"/>
          <w:noProof/>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-34290</wp:posOffset>
                </wp:positionH>
                <wp:positionV relativeFrom="paragraph">
                  <wp:posOffset>126365</wp:posOffset>
                </wp:positionV>
                <wp:extent cx="6187440" cy="1379220"/>
                <wp:effectExtent l="0" t="0" r="22860" b="11430"/>
                <wp:wrapNone/>
                <wp:docPr id="11" name="テキスト ボックス 11"/>
                <wp:cNvGraphicFramePr/>
                <a:graphic xmlns:a="http://schemas.openxmlformats.org/drawingml/2006/main">
                  <a:graphicData uri="http://schemas.microsoft.com/office/word/2010/wordprocessingShape">
                    <wps:wsp>
                      <wps:cNvSpPr txBox="1"/>
                      <wps:spPr>
                        <a:xfrm>
                          <a:off x="0" y="0"/>
                          <a:ext cx="6187440" cy="1379220"/>
                        </a:xfrm>
                        <a:prstGeom prst="rect">
                          <a:avLst/>
                        </a:prstGeom>
                        <a:solidFill>
                          <a:schemeClr val="lt1"/>
                        </a:solidFill>
                        <a:ln w="6350">
                          <a:solidFill>
                            <a:prstClr val="black"/>
                          </a:solidFill>
                        </a:ln>
                      </wps:spPr>
                      <wps:txbx>
                        <w:txbxContent>
                          <w:p w:rsidR="0089356C" w:rsidRDefault="0089356C" w:rsidP="0089356C">
                            <w:pPr>
                              <w:autoSpaceDE w:val="0"/>
                              <w:autoSpaceDN w:val="0"/>
                              <w:adjustRightInd w:val="0"/>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（１）重大事態の定義</w:t>
                            </w:r>
                          </w:p>
                          <w:p w:rsidR="0089356C" w:rsidRDefault="0089356C" w:rsidP="0089356C">
                            <w:pPr>
                              <w:autoSpaceDE w:val="0"/>
                              <w:autoSpaceDN w:val="0"/>
                              <w:adjustRightInd w:val="0"/>
                              <w:ind w:leftChars="100" w:left="482" w:hangingChars="100" w:hanging="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①</w:t>
                            </w:r>
                            <w:r w:rsidRPr="002B0C14">
                              <w:rPr>
                                <w:rFonts w:asciiTheme="minorEastAsia" w:hAnsiTheme="minorEastAsia" w:cs="HG丸ｺﾞｼｯｸM-PRO" w:hint="eastAsia"/>
                                <w:color w:val="000000"/>
                                <w:kern w:val="0"/>
                                <w:szCs w:val="21"/>
                              </w:rPr>
                              <w:t>いじめにより児童</w:t>
                            </w:r>
                            <w:r>
                              <w:rPr>
                                <w:rFonts w:asciiTheme="minorEastAsia" w:hAnsiTheme="minorEastAsia" w:cs="HG丸ｺﾞｼｯｸM-PRO" w:hint="eastAsia"/>
                                <w:color w:val="000000"/>
                                <w:kern w:val="0"/>
                                <w:szCs w:val="21"/>
                              </w:rPr>
                              <w:t>等</w:t>
                            </w:r>
                            <w:r w:rsidRPr="002B0C14">
                              <w:rPr>
                                <w:rFonts w:asciiTheme="minorEastAsia" w:hAnsiTheme="minorEastAsia" w:cs="HG丸ｺﾞｼｯｸM-PRO" w:hint="eastAsia"/>
                                <w:color w:val="000000"/>
                                <w:kern w:val="0"/>
                                <w:szCs w:val="21"/>
                              </w:rPr>
                              <w:t>の生命、心身又は財産に重大な被害が生じた疑い</w:t>
                            </w:r>
                            <w:r>
                              <w:rPr>
                                <w:rFonts w:asciiTheme="minorEastAsia" w:hAnsiTheme="minorEastAsia" w:cs="HG丸ｺﾞｼｯｸM-PRO" w:hint="eastAsia"/>
                                <w:color w:val="000000"/>
                                <w:kern w:val="0"/>
                                <w:szCs w:val="21"/>
                              </w:rPr>
                              <w:t>があると認められる場合</w:t>
                            </w:r>
                          </w:p>
                          <w:p w:rsidR="0089356C" w:rsidRDefault="0089356C" w:rsidP="0089356C">
                            <w:pPr>
                              <w:autoSpaceDE w:val="0"/>
                              <w:autoSpaceDN w:val="0"/>
                              <w:adjustRightInd w:val="0"/>
                              <w:ind w:leftChars="100" w:left="482" w:hangingChars="100" w:hanging="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②いじめにより</w:t>
                            </w:r>
                            <w:r w:rsidRPr="002B0C14">
                              <w:rPr>
                                <w:rFonts w:asciiTheme="minorEastAsia" w:hAnsiTheme="minorEastAsia" w:cs="HG丸ｺﾞｼｯｸM-PRO" w:hint="eastAsia"/>
                                <w:color w:val="000000"/>
                                <w:kern w:val="0"/>
                                <w:szCs w:val="21"/>
                              </w:rPr>
                              <w:t>相当の期間</w:t>
                            </w:r>
                            <w:r>
                              <w:rPr>
                                <w:rFonts w:asciiTheme="minorEastAsia" w:hAnsiTheme="minorEastAsia" w:cs="HG丸ｺﾞｼｯｸM-PRO" w:hint="eastAsia"/>
                                <w:color w:val="000000"/>
                                <w:kern w:val="0"/>
                                <w:szCs w:val="21"/>
                              </w:rPr>
                              <w:t>（年間３０日を目安とし、一定期間連続して欠席している場合を含む）</w:t>
                            </w:r>
                            <w:r w:rsidRPr="002B0C14">
                              <w:rPr>
                                <w:rFonts w:asciiTheme="minorEastAsia" w:hAnsiTheme="minorEastAsia" w:cs="HG丸ｺﾞｼｯｸM-PRO" w:hint="eastAsia"/>
                                <w:color w:val="000000"/>
                                <w:kern w:val="0"/>
                                <w:szCs w:val="21"/>
                              </w:rPr>
                              <w:t>学校を欠席</w:t>
                            </w:r>
                            <w:r>
                              <w:rPr>
                                <w:rFonts w:asciiTheme="minorEastAsia" w:hAnsiTheme="minorEastAsia" w:cs="HG丸ｺﾞｼｯｸM-PRO" w:hint="eastAsia"/>
                                <w:color w:val="000000"/>
                                <w:kern w:val="0"/>
                                <w:szCs w:val="21"/>
                              </w:rPr>
                              <w:t>することを余儀なくされている疑いがある場合</w:t>
                            </w:r>
                          </w:p>
                          <w:p w:rsidR="0089356C" w:rsidRDefault="0089356C" w:rsidP="0089356C">
                            <w:pPr>
                              <w:autoSpaceDE w:val="0"/>
                              <w:autoSpaceDN w:val="0"/>
                              <w:adjustRightInd w:val="0"/>
                              <w:ind w:leftChars="100" w:left="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③</w:t>
                            </w:r>
                            <w:r w:rsidRPr="002B0C14">
                              <w:rPr>
                                <w:rFonts w:asciiTheme="minorEastAsia" w:hAnsiTheme="minorEastAsia" w:cs="HG丸ｺﾞｼｯｸM-PRO" w:hint="eastAsia"/>
                                <w:color w:val="000000"/>
                                <w:kern w:val="0"/>
                                <w:szCs w:val="21"/>
                              </w:rPr>
                              <w:t>児童や保護者から</w:t>
                            </w:r>
                            <w:r>
                              <w:rPr>
                                <w:rFonts w:asciiTheme="minorEastAsia" w:hAnsiTheme="minorEastAsia" w:cs="HG丸ｺﾞｼｯｸM-PRO" w:hint="eastAsia"/>
                                <w:color w:val="000000"/>
                                <w:kern w:val="0"/>
                                <w:szCs w:val="21"/>
                              </w:rPr>
                              <w:t>上記①や②の重大事態に至ったという申立てがあった場合</w:t>
                            </w:r>
                          </w:p>
                          <w:p w:rsidR="0089356C" w:rsidRPr="0089356C" w:rsidRDefault="00893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margin-left:-2.7pt;margin-top:9.95pt;width:487.2pt;height:108.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" fillcolor="white [3201]" strokeweight=".5pt">
                <v:textbox>
                  <w:txbxContent>
                    <w:p w:rsidR="0089356C" w:rsidRDefault="0089356C" w:rsidP="0089356C">
                      <w:pPr>
                        <w:autoSpaceDE w:val="0"/>
                        <w:autoSpaceDN w:val="0"/>
                        <w:adjustRightInd w:val="0"/>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（１）重大事態の定義</w:t>
                      </w:r>
                    </w:p>
                    <w:p w:rsidR="0089356C" w:rsidRDefault="0089356C" w:rsidP="0089356C">
                      <w:pPr>
                        <w:autoSpaceDE w:val="0"/>
                        <w:autoSpaceDN w:val="0"/>
                        <w:adjustRightInd w:val="0"/>
                        <w:ind w:leftChars="100" w:left="482" w:hangingChars="100" w:hanging="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①</w:t>
                      </w:r>
                      <w:r w:rsidRPr="002B0C14">
                        <w:rPr>
                          <w:rFonts w:asciiTheme="minorEastAsia" w:hAnsiTheme="minorEastAsia" w:cs="HG丸ｺﾞｼｯｸM-PRO" w:hint="eastAsia"/>
                          <w:color w:val="000000"/>
                          <w:kern w:val="0"/>
                          <w:szCs w:val="21"/>
                        </w:rPr>
                        <w:t>いじめにより児童</w:t>
                      </w:r>
                      <w:r>
                        <w:rPr>
                          <w:rFonts w:asciiTheme="minorEastAsia" w:hAnsiTheme="minorEastAsia" w:cs="HG丸ｺﾞｼｯｸM-PRO" w:hint="eastAsia"/>
                          <w:color w:val="000000"/>
                          <w:kern w:val="0"/>
                          <w:szCs w:val="21"/>
                        </w:rPr>
                        <w:t>等</w:t>
                      </w:r>
                      <w:r w:rsidRPr="002B0C14">
                        <w:rPr>
                          <w:rFonts w:asciiTheme="minorEastAsia" w:hAnsiTheme="minorEastAsia" w:cs="HG丸ｺﾞｼｯｸM-PRO" w:hint="eastAsia"/>
                          <w:color w:val="000000"/>
                          <w:kern w:val="0"/>
                          <w:szCs w:val="21"/>
                        </w:rPr>
                        <w:t>の生命、心身又は財産に重大な被害が生じた疑い</w:t>
                      </w:r>
                      <w:r>
                        <w:rPr>
                          <w:rFonts w:asciiTheme="minorEastAsia" w:hAnsiTheme="minorEastAsia" w:cs="HG丸ｺﾞｼｯｸM-PRO" w:hint="eastAsia"/>
                          <w:color w:val="000000"/>
                          <w:kern w:val="0"/>
                          <w:szCs w:val="21"/>
                        </w:rPr>
                        <w:t>があると認められる場合</w:t>
                      </w:r>
                    </w:p>
                    <w:p w:rsidR="0089356C" w:rsidRDefault="0089356C" w:rsidP="0089356C">
                      <w:pPr>
                        <w:autoSpaceDE w:val="0"/>
                        <w:autoSpaceDN w:val="0"/>
                        <w:adjustRightInd w:val="0"/>
                        <w:ind w:leftChars="100" w:left="482" w:hangingChars="100" w:hanging="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②いじめにより</w:t>
                      </w:r>
                      <w:r w:rsidRPr="002B0C14">
                        <w:rPr>
                          <w:rFonts w:asciiTheme="minorEastAsia" w:hAnsiTheme="minorEastAsia" w:cs="HG丸ｺﾞｼｯｸM-PRO" w:hint="eastAsia"/>
                          <w:color w:val="000000"/>
                          <w:kern w:val="0"/>
                          <w:szCs w:val="21"/>
                        </w:rPr>
                        <w:t>相当の期間</w:t>
                      </w:r>
                      <w:r>
                        <w:rPr>
                          <w:rFonts w:asciiTheme="minorEastAsia" w:hAnsiTheme="minorEastAsia" w:cs="HG丸ｺﾞｼｯｸM-PRO" w:hint="eastAsia"/>
                          <w:color w:val="000000"/>
                          <w:kern w:val="0"/>
                          <w:szCs w:val="21"/>
                        </w:rPr>
                        <w:t>（年間３０日を目安とし、一定期間連続して欠席している場合を含む）</w:t>
                      </w:r>
                      <w:r w:rsidRPr="002B0C14">
                        <w:rPr>
                          <w:rFonts w:asciiTheme="minorEastAsia" w:hAnsiTheme="minorEastAsia" w:cs="HG丸ｺﾞｼｯｸM-PRO" w:hint="eastAsia"/>
                          <w:color w:val="000000"/>
                          <w:kern w:val="0"/>
                          <w:szCs w:val="21"/>
                        </w:rPr>
                        <w:t>学校を欠席</w:t>
                      </w:r>
                      <w:r>
                        <w:rPr>
                          <w:rFonts w:asciiTheme="minorEastAsia" w:hAnsiTheme="minorEastAsia" w:cs="HG丸ｺﾞｼｯｸM-PRO" w:hint="eastAsia"/>
                          <w:color w:val="000000"/>
                          <w:kern w:val="0"/>
                          <w:szCs w:val="21"/>
                        </w:rPr>
                        <w:t>することを余儀なくされている疑いがある場合</w:t>
                      </w:r>
                    </w:p>
                    <w:p w:rsidR="0089356C" w:rsidRDefault="0089356C" w:rsidP="0089356C">
                      <w:pPr>
                        <w:autoSpaceDE w:val="0"/>
                        <w:autoSpaceDN w:val="0"/>
                        <w:adjustRightInd w:val="0"/>
                        <w:ind w:leftChars="100" w:left="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③</w:t>
                      </w:r>
                      <w:r w:rsidRPr="002B0C14">
                        <w:rPr>
                          <w:rFonts w:asciiTheme="minorEastAsia" w:hAnsiTheme="minorEastAsia" w:cs="HG丸ｺﾞｼｯｸM-PRO" w:hint="eastAsia"/>
                          <w:color w:val="000000"/>
                          <w:kern w:val="0"/>
                          <w:szCs w:val="21"/>
                        </w:rPr>
                        <w:t>児童や保護者から</w:t>
                      </w:r>
                      <w:r>
                        <w:rPr>
                          <w:rFonts w:asciiTheme="minorEastAsia" w:hAnsiTheme="minorEastAsia" w:cs="HG丸ｺﾞｼｯｸM-PRO" w:hint="eastAsia"/>
                          <w:color w:val="000000"/>
                          <w:kern w:val="0"/>
                          <w:szCs w:val="21"/>
                        </w:rPr>
                        <w:t>上記①や②の重大事態に至ったという申立てがあった場合</w:t>
                      </w:r>
                    </w:p>
                    <w:p w:rsidR="0089356C" w:rsidRPr="0089356C" w:rsidRDefault="0089356C"/>
                  </w:txbxContent>
                </v:textbox>
              </v:shape>
            </w:pict>
          </mc:Fallback>
        </mc:AlternateContent>
      </w:r>
    </w:p>
    <w:p w:rsidR="0089356C" w:rsidRDefault="0089356C" w:rsidP="00C1358E">
      <w:pPr>
        <w:autoSpaceDE w:val="0"/>
        <w:autoSpaceDN w:val="0"/>
        <w:adjustRightInd w:val="0"/>
        <w:jc w:val="left"/>
        <w:rPr>
          <w:rFonts w:ascii="HGPｺﾞｼｯｸE" w:eastAsia="HGPｺﾞｼｯｸE" w:hAnsi="HGPｺﾞｼｯｸE" w:cs="ＭＳ明朝-WinCharSetFFFF-H"/>
          <w:kern w:val="0"/>
          <w:sz w:val="24"/>
          <w:szCs w:val="24"/>
        </w:rPr>
      </w:pPr>
    </w:p>
    <w:p w:rsidR="0089356C" w:rsidRDefault="0089356C" w:rsidP="00C1358E">
      <w:pPr>
        <w:autoSpaceDE w:val="0"/>
        <w:autoSpaceDN w:val="0"/>
        <w:adjustRightInd w:val="0"/>
        <w:jc w:val="left"/>
        <w:rPr>
          <w:rFonts w:ascii="HGPｺﾞｼｯｸE" w:eastAsia="HGPｺﾞｼｯｸE" w:hAnsi="HGPｺﾞｼｯｸE" w:cs="ＭＳ明朝-WinCharSetFFFF-H"/>
          <w:kern w:val="0"/>
          <w:sz w:val="24"/>
          <w:szCs w:val="24"/>
        </w:rPr>
      </w:pPr>
    </w:p>
    <w:p w:rsidR="0089356C" w:rsidRDefault="0089356C" w:rsidP="00C1358E">
      <w:pPr>
        <w:autoSpaceDE w:val="0"/>
        <w:autoSpaceDN w:val="0"/>
        <w:adjustRightInd w:val="0"/>
        <w:jc w:val="left"/>
        <w:rPr>
          <w:rFonts w:ascii="HGPｺﾞｼｯｸE" w:eastAsia="HGPｺﾞｼｯｸE" w:hAnsi="HGPｺﾞｼｯｸE" w:cs="ＭＳ明朝-WinCharSetFFFF-H"/>
          <w:kern w:val="0"/>
          <w:sz w:val="24"/>
          <w:szCs w:val="24"/>
        </w:rPr>
      </w:pPr>
    </w:p>
    <w:p w:rsidR="0089356C" w:rsidRDefault="0089356C" w:rsidP="00C1358E">
      <w:pPr>
        <w:autoSpaceDE w:val="0"/>
        <w:autoSpaceDN w:val="0"/>
        <w:adjustRightInd w:val="0"/>
        <w:jc w:val="left"/>
        <w:rPr>
          <w:rFonts w:ascii="HGPｺﾞｼｯｸE" w:eastAsia="HGPｺﾞｼｯｸE" w:hAnsi="HGPｺﾞｼｯｸE" w:cs="ＭＳ明朝-WinCharSetFFFF-H"/>
          <w:kern w:val="0"/>
          <w:sz w:val="24"/>
          <w:szCs w:val="24"/>
        </w:rPr>
      </w:pPr>
    </w:p>
    <w:p w:rsidR="0089356C" w:rsidRDefault="0089356C" w:rsidP="00C1358E">
      <w:pPr>
        <w:autoSpaceDE w:val="0"/>
        <w:autoSpaceDN w:val="0"/>
        <w:adjustRightInd w:val="0"/>
        <w:jc w:val="left"/>
        <w:rPr>
          <w:rFonts w:ascii="HGPｺﾞｼｯｸE" w:eastAsia="HGPｺﾞｼｯｸE" w:hAnsi="HGPｺﾞｼｯｸE" w:cs="ＭＳ明朝-WinCharSetFFFF-H"/>
          <w:kern w:val="0"/>
          <w:sz w:val="24"/>
          <w:szCs w:val="24"/>
        </w:rPr>
      </w:pPr>
    </w:p>
    <w:p w:rsidR="0089356C" w:rsidRDefault="0089356C" w:rsidP="00C1358E">
      <w:pPr>
        <w:autoSpaceDE w:val="0"/>
        <w:autoSpaceDN w:val="0"/>
        <w:adjustRightInd w:val="0"/>
        <w:jc w:val="left"/>
        <w:rPr>
          <w:rFonts w:ascii="HGPｺﾞｼｯｸE" w:eastAsia="HGPｺﾞｼｯｸE" w:hAnsi="HGPｺﾞｼｯｸE" w:cs="ＭＳ明朝-WinCharSetFFFF-H"/>
          <w:kern w:val="0"/>
          <w:sz w:val="24"/>
          <w:szCs w:val="24"/>
        </w:rPr>
      </w:pPr>
    </w:p>
    <w:p w:rsidR="00C1358E" w:rsidRDefault="00C1358E" w:rsidP="00C1358E">
      <w:pPr>
        <w:autoSpaceDE w:val="0"/>
        <w:autoSpaceDN w:val="0"/>
        <w:adjustRightInd w:val="0"/>
        <w:jc w:val="left"/>
        <w:rPr>
          <w:rFonts w:asciiTheme="minorEastAsia" w:hAnsiTheme="minorEastAsia" w:cs="HG丸ｺﾞｼｯｸM-PRO"/>
          <w:color w:val="000000"/>
          <w:kern w:val="0"/>
          <w:szCs w:val="21"/>
        </w:rPr>
      </w:pPr>
    </w:p>
    <w:p w:rsidR="004C6CEC" w:rsidRDefault="00C1358E" w:rsidP="004C6CEC">
      <w:pPr>
        <w:autoSpaceDE w:val="0"/>
        <w:autoSpaceDN w:val="0"/>
        <w:adjustRightInd w:val="0"/>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（２）発生時の対応</w:t>
      </w:r>
    </w:p>
    <w:p w:rsidR="00BB408F" w:rsidRDefault="00BB408F" w:rsidP="00BB408F">
      <w:pPr>
        <w:autoSpaceDE w:val="0"/>
        <w:autoSpaceDN w:val="0"/>
        <w:adjustRightInd w:val="0"/>
        <w:ind w:firstLineChars="100" w:firstLine="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学校は、</w:t>
      </w:r>
      <w:r w:rsidR="00C1358E" w:rsidRPr="002B0C14">
        <w:rPr>
          <w:rFonts w:asciiTheme="minorEastAsia" w:hAnsiTheme="minorEastAsia" w:cs="HG丸ｺﾞｼｯｸM-PRO" w:hint="eastAsia"/>
          <w:color w:val="000000"/>
          <w:kern w:val="0"/>
          <w:szCs w:val="21"/>
        </w:rPr>
        <w:t>速や</w:t>
      </w:r>
      <w:r w:rsidR="004C6CEC">
        <w:rPr>
          <w:rFonts w:asciiTheme="minorEastAsia" w:hAnsiTheme="minorEastAsia" w:cs="HG丸ｺﾞｼｯｸM-PRO" w:hint="eastAsia"/>
          <w:color w:val="000000"/>
          <w:kern w:val="0"/>
          <w:szCs w:val="21"/>
        </w:rPr>
        <w:t>かに重大事態の発生を教育委員会に報告し、その後、直ちに初期</w:t>
      </w:r>
      <w:r w:rsidR="00460FB6">
        <w:rPr>
          <w:rFonts w:asciiTheme="minorEastAsia" w:hAnsiTheme="minorEastAsia" w:cs="HG丸ｺﾞｼｯｸM-PRO" w:hint="eastAsia"/>
          <w:color w:val="000000"/>
          <w:kern w:val="0"/>
          <w:szCs w:val="21"/>
        </w:rPr>
        <w:t>調査</w:t>
      </w:r>
      <w:r w:rsidR="004C6CEC">
        <w:rPr>
          <w:rFonts w:asciiTheme="minorEastAsia" w:hAnsiTheme="minorEastAsia" w:cs="HG丸ｺﾞｼｯｸM-PRO" w:hint="eastAsia"/>
          <w:color w:val="000000"/>
          <w:kern w:val="0"/>
          <w:szCs w:val="21"/>
        </w:rPr>
        <w:t>を実施</w:t>
      </w:r>
      <w:r w:rsidR="0089356C">
        <w:rPr>
          <w:rFonts w:asciiTheme="minorEastAsia" w:hAnsiTheme="minorEastAsia" w:cs="HG丸ｺﾞｼｯｸM-PRO" w:hint="eastAsia"/>
          <w:color w:val="000000"/>
          <w:kern w:val="0"/>
          <w:szCs w:val="21"/>
        </w:rPr>
        <w:t>する</w:t>
      </w:r>
      <w:r w:rsidR="004C6CEC">
        <w:rPr>
          <w:rFonts w:asciiTheme="minorEastAsia" w:hAnsiTheme="minorEastAsia" w:cs="HG丸ｺﾞｼｯｸM-PRO" w:hint="eastAsia"/>
          <w:color w:val="000000"/>
          <w:kern w:val="0"/>
          <w:szCs w:val="21"/>
        </w:rPr>
        <w:t>。</w:t>
      </w:r>
    </w:p>
    <w:p w:rsidR="00BB408F" w:rsidRDefault="00BB408F" w:rsidP="00BB408F">
      <w:pPr>
        <w:autoSpaceDE w:val="0"/>
        <w:autoSpaceDN w:val="0"/>
        <w:adjustRightInd w:val="0"/>
        <w:ind w:firstLineChars="100" w:firstLine="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上越市教育委員会は、上越市いじめ防止対策等専門委員会に伝え、専門委員会が調査を</w:t>
      </w:r>
      <w:r w:rsidR="0089356C">
        <w:rPr>
          <w:rFonts w:asciiTheme="minorEastAsia" w:hAnsiTheme="minorEastAsia" w:cs="HG丸ｺﾞｼｯｸM-PRO" w:hint="eastAsia"/>
          <w:color w:val="000000"/>
          <w:kern w:val="0"/>
          <w:szCs w:val="21"/>
        </w:rPr>
        <w:t>行う</w:t>
      </w:r>
      <w:r>
        <w:rPr>
          <w:rFonts w:asciiTheme="minorEastAsia" w:hAnsiTheme="minorEastAsia" w:cs="HG丸ｺﾞｼｯｸM-PRO" w:hint="eastAsia"/>
          <w:color w:val="000000"/>
          <w:kern w:val="0"/>
          <w:szCs w:val="21"/>
        </w:rPr>
        <w:t>。専門委員会による調査結果は、市長に報告され</w:t>
      </w:r>
      <w:r w:rsidR="0089356C">
        <w:rPr>
          <w:rFonts w:asciiTheme="minorEastAsia" w:hAnsiTheme="minorEastAsia" w:cs="HG丸ｺﾞｼｯｸM-PRO" w:hint="eastAsia"/>
          <w:color w:val="000000"/>
          <w:kern w:val="0"/>
          <w:szCs w:val="21"/>
        </w:rPr>
        <w:t>る</w:t>
      </w:r>
      <w:r>
        <w:rPr>
          <w:rFonts w:asciiTheme="minorEastAsia" w:hAnsiTheme="minorEastAsia" w:cs="HG丸ｺﾞｼｯｸM-PRO" w:hint="eastAsia"/>
          <w:color w:val="000000"/>
          <w:kern w:val="0"/>
          <w:szCs w:val="21"/>
        </w:rPr>
        <w:t>。</w:t>
      </w:r>
    </w:p>
    <w:p w:rsidR="00BB408F" w:rsidRDefault="00BB408F" w:rsidP="00BB408F">
      <w:pPr>
        <w:autoSpaceDE w:val="0"/>
        <w:autoSpaceDN w:val="0"/>
        <w:adjustRightInd w:val="0"/>
        <w:ind w:firstLineChars="100" w:firstLine="241"/>
        <w:jc w:val="lef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上越市教育委員会は、学校や上越市いじめ防止対策等専門委員会からの調査結果を、いじめを受けた</w:t>
      </w:r>
      <w:r w:rsidR="004E053F">
        <w:rPr>
          <w:rFonts w:asciiTheme="minorEastAsia" w:hAnsiTheme="minorEastAsia" w:cs="HG丸ｺﾞｼｯｸM-PRO" w:hint="eastAsia"/>
          <w:color w:val="000000"/>
          <w:kern w:val="0"/>
          <w:szCs w:val="21"/>
        </w:rPr>
        <w:t>児童</w:t>
      </w:r>
      <w:r>
        <w:rPr>
          <w:rFonts w:asciiTheme="minorEastAsia" w:hAnsiTheme="minorEastAsia" w:cs="HG丸ｺﾞｼｯｸM-PRO" w:hint="eastAsia"/>
          <w:color w:val="000000"/>
          <w:kern w:val="0"/>
          <w:szCs w:val="21"/>
        </w:rPr>
        <w:t>やその保護者に伝え</w:t>
      </w:r>
      <w:r w:rsidR="0089356C">
        <w:rPr>
          <w:rFonts w:asciiTheme="minorEastAsia" w:hAnsiTheme="minorEastAsia" w:cs="HG丸ｺﾞｼｯｸM-PRO" w:hint="eastAsia"/>
          <w:color w:val="000000"/>
          <w:kern w:val="0"/>
          <w:szCs w:val="21"/>
        </w:rPr>
        <w:t>る</w:t>
      </w:r>
      <w:r>
        <w:rPr>
          <w:rFonts w:asciiTheme="minorEastAsia" w:hAnsiTheme="minorEastAsia" w:cs="HG丸ｺﾞｼｯｸM-PRO" w:hint="eastAsia"/>
          <w:color w:val="000000"/>
          <w:kern w:val="0"/>
          <w:szCs w:val="21"/>
        </w:rPr>
        <w:t>。</w:t>
      </w:r>
    </w:p>
    <w:p w:rsidR="00BB408F" w:rsidRDefault="00BB408F">
      <w:pPr>
        <w:widowControl/>
        <w:jc w:val="left"/>
        <w:rPr>
          <w:rFonts w:asciiTheme="minorEastAsia" w:hAnsiTheme="minorEastAsia" w:cs="HG丸ｺﾞｼｯｸM-PRO"/>
          <w:color w:val="000000"/>
          <w:kern w:val="0"/>
          <w:szCs w:val="21"/>
        </w:rPr>
      </w:pPr>
      <w:r>
        <w:rPr>
          <w:rFonts w:asciiTheme="minorEastAsia" w:hAnsiTheme="minorEastAsia" w:cs="HG丸ｺﾞｼｯｸM-PRO"/>
          <w:color w:val="000000"/>
          <w:kern w:val="0"/>
          <w:szCs w:val="21"/>
        </w:rPr>
        <w:br w:type="page"/>
      </w:r>
    </w:p>
    <w:p w:rsidR="00BB408F" w:rsidRDefault="002B6BD1" w:rsidP="00BB408F">
      <w:pPr>
        <w:autoSpaceDE w:val="0"/>
        <w:autoSpaceDN w:val="0"/>
        <w:adjustRightInd w:val="0"/>
        <w:jc w:val="left"/>
        <w:rPr>
          <w:rFonts w:ascii="HGPｺﾞｼｯｸE" w:eastAsia="HGPｺﾞｼｯｸE" w:hAnsi="HGPｺﾞｼｯｸE" w:cs="ＭＳ明朝-WinCharSetFFFF-H"/>
          <w:kern w:val="0"/>
          <w:sz w:val="24"/>
          <w:szCs w:val="24"/>
        </w:rPr>
      </w:pPr>
      <w:r>
        <w:rPr>
          <w:rFonts w:ascii="HGPｺﾞｼｯｸE" w:eastAsia="HGPｺﾞｼｯｸE" w:hAnsi="HGPｺﾞｼｯｸE" w:cs="ＭＳ明朝-WinCharSetFFFF-H" w:hint="eastAsia"/>
          <w:kern w:val="0"/>
          <w:sz w:val="24"/>
          <w:szCs w:val="24"/>
        </w:rPr>
        <w:lastRenderedPageBreak/>
        <w:t>６</w:t>
      </w:r>
      <w:r w:rsidR="00E27333" w:rsidRPr="002B0C14">
        <w:rPr>
          <w:rFonts w:ascii="HGPｺﾞｼｯｸE" w:eastAsia="HGPｺﾞｼｯｸE" w:hAnsi="HGPｺﾞｼｯｸE" w:cs="ＭＳ明朝-WinCharSetFFFF-H" w:hint="eastAsia"/>
          <w:kern w:val="0"/>
          <w:sz w:val="24"/>
          <w:szCs w:val="24"/>
        </w:rPr>
        <w:t xml:space="preserve">　いじめの未然防止</w:t>
      </w:r>
      <w:r w:rsidR="00E27333">
        <w:rPr>
          <w:rFonts w:ascii="HGPｺﾞｼｯｸE" w:eastAsia="HGPｺﾞｼｯｸE" w:hAnsi="HGPｺﾞｼｯｸE" w:cs="ＭＳ明朝-WinCharSetFFFF-H" w:hint="eastAsia"/>
          <w:kern w:val="0"/>
          <w:sz w:val="24"/>
          <w:szCs w:val="24"/>
        </w:rPr>
        <w:t>のために</w:t>
      </w:r>
    </w:p>
    <w:p w:rsidR="00BB408F" w:rsidRPr="00F06548" w:rsidRDefault="00BB408F" w:rsidP="00BB408F">
      <w:pPr>
        <w:autoSpaceDE w:val="0"/>
        <w:autoSpaceDN w:val="0"/>
        <w:adjustRightInd w:val="0"/>
        <w:ind w:leftChars="100" w:left="241"/>
        <w:jc w:val="left"/>
        <w:rPr>
          <w:rFonts w:asciiTheme="minorEastAsia" w:hAnsiTheme="minorEastAsia" w:cs="ＭＳ明朝-WinCharSetFFFF-H"/>
          <w:kern w:val="0"/>
          <w:sz w:val="22"/>
          <w:szCs w:val="21"/>
        </w:rPr>
      </w:pPr>
      <w:r>
        <w:rPr>
          <w:rFonts w:asciiTheme="minorEastAsia" w:hAnsiTheme="minorEastAsia" w:cs="ＭＳ明朝-WinCharSetFFFF-H"/>
          <w:noProof/>
          <w:kern w:val="0"/>
          <w:sz w:val="22"/>
          <w:szCs w:val="21"/>
        </w:rPr>
        <mc:AlternateContent>
          <mc:Choice Requires="wps">
            <w:drawing>
              <wp:anchor distT="0" distB="0" distL="114300" distR="114300" simplePos="0" relativeHeight="251668480" behindDoc="0" locked="0" layoutInCell="1" allowOverlap="1" wp14:anchorId="26F56FA3" wp14:editId="30C88839">
                <wp:simplePos x="0" y="0"/>
                <wp:positionH relativeFrom="column">
                  <wp:posOffset>19050</wp:posOffset>
                </wp:positionH>
                <wp:positionV relativeFrom="paragraph">
                  <wp:posOffset>131446</wp:posOffset>
                </wp:positionV>
                <wp:extent cx="6121400" cy="2407920"/>
                <wp:effectExtent l="0" t="0" r="12700" b="11430"/>
                <wp:wrapNone/>
                <wp:docPr id="8" name="正方形/長方形 8"/>
                <wp:cNvGraphicFramePr/>
                <a:graphic xmlns:a="http://schemas.openxmlformats.org/drawingml/2006/main">
                  <a:graphicData uri="http://schemas.microsoft.com/office/word/2010/wordprocessingShape">
                    <wps:wsp>
                      <wps:cNvSpPr/>
                      <wps:spPr>
                        <a:xfrm>
                          <a:off x="0" y="0"/>
                          <a:ext cx="6121400" cy="24079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E79A3" id="正方形/長方形 8" o:spid="_x0000_s1026" style="position:absolute;left:0;text-align:left;margin-left:1.5pt;margin-top:10.35pt;width:482pt;height:189.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" filled="f" strokecolor="black [3213]" strokeweight="1pt"/>
            </w:pict>
          </mc:Fallback>
        </mc:AlternateContent>
      </w:r>
    </w:p>
    <w:p w:rsidR="00BB408F" w:rsidRPr="00F06548" w:rsidRDefault="00BB408F" w:rsidP="00BB408F">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(1)</w:t>
      </w:r>
      <w:r w:rsidRPr="00F06548">
        <w:rPr>
          <w:rFonts w:asciiTheme="minorEastAsia" w:hAnsiTheme="minorEastAsia" w:cs="ＭＳ明朝-WinCharSetFFFF-H"/>
          <w:kern w:val="0"/>
          <w:sz w:val="22"/>
          <w:szCs w:val="21"/>
        </w:rPr>
        <w:t xml:space="preserve"> </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の自己実現が図れるよう、日々の授業の充実を図</w:t>
      </w:r>
      <w:r w:rsidR="0089356C">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w:t>
      </w:r>
    </w:p>
    <w:p w:rsidR="00BB408F" w:rsidRDefault="00BB408F" w:rsidP="00BB408F">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(2)</w:t>
      </w:r>
      <w:r w:rsidRPr="00F06548">
        <w:rPr>
          <w:rFonts w:asciiTheme="minorEastAsia" w:hAnsiTheme="minorEastAsia" w:cs="ＭＳ明朝-WinCharSetFFFF-H"/>
          <w:kern w:val="0"/>
          <w:sz w:val="22"/>
          <w:szCs w:val="21"/>
        </w:rPr>
        <w:t xml:space="preserve"> </w:t>
      </w:r>
      <w:r w:rsidR="004E053F">
        <w:rPr>
          <w:rFonts w:asciiTheme="minorEastAsia" w:hAnsiTheme="minorEastAsia" w:cs="ＭＳ明朝-WinCharSetFFFF-H" w:hint="eastAsia"/>
          <w:kern w:val="0"/>
          <w:sz w:val="22"/>
          <w:szCs w:val="21"/>
        </w:rPr>
        <w:t>児童</w:t>
      </w:r>
      <w:r w:rsidR="00C27899">
        <w:rPr>
          <w:rFonts w:asciiTheme="minorEastAsia" w:hAnsiTheme="minorEastAsia" w:cs="ＭＳ明朝-WinCharSetFFFF-H" w:hint="eastAsia"/>
          <w:kern w:val="0"/>
          <w:sz w:val="22"/>
          <w:szCs w:val="21"/>
        </w:rPr>
        <w:t>の思いやりの心を育む</w:t>
      </w:r>
      <w:r w:rsidRPr="00BB408F">
        <w:rPr>
          <w:rFonts w:asciiTheme="minorEastAsia" w:hAnsiTheme="minorEastAsia" w:cs="ＭＳ明朝-WinCharSetFFFF-H" w:hint="eastAsia"/>
          <w:kern w:val="0"/>
          <w:sz w:val="22"/>
          <w:szCs w:val="21"/>
        </w:rPr>
        <w:t>道徳教育や、</w:t>
      </w:r>
      <w:r>
        <w:rPr>
          <w:rFonts w:asciiTheme="minorEastAsia" w:hAnsiTheme="minorEastAsia" w:cs="ＭＳ明朝-WinCharSetFFFF-H" w:hint="eastAsia"/>
          <w:kern w:val="0"/>
          <w:sz w:val="22"/>
          <w:szCs w:val="21"/>
        </w:rPr>
        <w:t>人権教育、同和教育、</w:t>
      </w:r>
      <w:r w:rsidR="004E053F">
        <w:rPr>
          <w:rFonts w:asciiTheme="minorEastAsia" w:hAnsiTheme="minorEastAsia" w:cs="ＭＳ明朝-WinCharSetFFFF-H" w:hint="eastAsia"/>
          <w:kern w:val="0"/>
          <w:sz w:val="22"/>
          <w:szCs w:val="21"/>
        </w:rPr>
        <w:t>児童</w:t>
      </w:r>
      <w:r w:rsidRPr="00994B78">
        <w:rPr>
          <w:rFonts w:asciiTheme="minorEastAsia" w:hAnsiTheme="minorEastAsia" w:cs="ＭＳ明朝-WinCharSetFFFF-H" w:hint="eastAsia"/>
          <w:kern w:val="0"/>
          <w:sz w:val="22"/>
          <w:szCs w:val="21"/>
        </w:rPr>
        <w:t>の権利学習</w:t>
      </w:r>
      <w:r>
        <w:rPr>
          <w:rFonts w:asciiTheme="minorEastAsia" w:hAnsiTheme="minorEastAsia" w:cs="ＭＳ明朝-WinCharSetFFFF-H" w:hint="eastAsia"/>
          <w:kern w:val="0"/>
          <w:sz w:val="22"/>
          <w:szCs w:val="21"/>
        </w:rPr>
        <w:t>など</w:t>
      </w:r>
      <w:r w:rsidRPr="00BB408F">
        <w:rPr>
          <w:rFonts w:asciiTheme="minorEastAsia" w:hAnsiTheme="minorEastAsia" w:cs="ＭＳ明朝-WinCharSetFFFF-H" w:hint="eastAsia"/>
          <w:kern w:val="0"/>
          <w:sz w:val="22"/>
          <w:szCs w:val="21"/>
        </w:rPr>
        <w:t>の</w:t>
      </w:r>
      <w:r>
        <w:rPr>
          <w:rFonts w:asciiTheme="minorEastAsia" w:hAnsiTheme="minorEastAsia" w:cs="ＭＳ明朝-WinCharSetFFFF-H" w:hint="eastAsia"/>
          <w:kern w:val="0"/>
          <w:sz w:val="22"/>
          <w:szCs w:val="21"/>
        </w:rPr>
        <w:t>教育活動の</w:t>
      </w:r>
      <w:r w:rsidRPr="00BB408F">
        <w:rPr>
          <w:rFonts w:asciiTheme="minorEastAsia" w:hAnsiTheme="minorEastAsia" w:cs="ＭＳ明朝-WinCharSetFFFF-H" w:hint="eastAsia"/>
          <w:kern w:val="0"/>
          <w:sz w:val="22"/>
          <w:szCs w:val="21"/>
        </w:rPr>
        <w:t>充実を図</w:t>
      </w:r>
      <w:r w:rsidR="0089356C">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w:t>
      </w:r>
    </w:p>
    <w:p w:rsidR="00BB408F" w:rsidRDefault="00BB408F" w:rsidP="00BB408F">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(3)</w:t>
      </w:r>
      <w:r>
        <w:rPr>
          <w:rFonts w:asciiTheme="minorEastAsia" w:hAnsiTheme="minorEastAsia" w:cs="ＭＳ明朝-WinCharSetFFFF-H"/>
          <w:kern w:val="0"/>
          <w:sz w:val="22"/>
          <w:szCs w:val="21"/>
        </w:rPr>
        <w:t xml:space="preserve"> </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が主体的にいじめの問題について考え、議論する活動を支援し、自治的な能力や自主的な態度の育成に努め</w:t>
      </w:r>
      <w:r w:rsidR="0089356C">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w:t>
      </w:r>
    </w:p>
    <w:p w:rsidR="00BB408F" w:rsidRPr="00F06548" w:rsidRDefault="00BB408F" w:rsidP="00BB408F">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(4)</w:t>
      </w:r>
      <w:r>
        <w:rPr>
          <w:rFonts w:asciiTheme="minorEastAsia" w:hAnsiTheme="minorEastAsia" w:cs="ＭＳ明朝-WinCharSetFFFF-H"/>
          <w:kern w:val="0"/>
          <w:sz w:val="22"/>
          <w:szCs w:val="21"/>
        </w:rPr>
        <w:t xml:space="preserve"> </w:t>
      </w:r>
      <w:r>
        <w:rPr>
          <w:rFonts w:asciiTheme="minorEastAsia" w:hAnsiTheme="minorEastAsia" w:cs="ＭＳ明朝-WinCharSetFFFF-H" w:hint="eastAsia"/>
          <w:kern w:val="0"/>
          <w:sz w:val="22"/>
          <w:szCs w:val="21"/>
        </w:rPr>
        <w:t>傍観者とならず、いじめを見たら報告する等、いじめをやめさせるための行動をとる意思を育て</w:t>
      </w:r>
      <w:r w:rsidR="0089356C">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。また、</w:t>
      </w:r>
      <w:r w:rsidR="00F87722">
        <w:rPr>
          <w:rFonts w:asciiTheme="minorEastAsia" w:hAnsiTheme="minorEastAsia" w:cs="ＭＳ明朝-WinCharSetFFFF-H" w:hint="eastAsia"/>
          <w:kern w:val="0"/>
          <w:sz w:val="22"/>
          <w:szCs w:val="21"/>
        </w:rPr>
        <w:t>いじめの対応について知らせ、情報が集まりやすい雰囲気づくりに努め</w:t>
      </w:r>
      <w:r w:rsidR="0089356C">
        <w:rPr>
          <w:rFonts w:asciiTheme="minorEastAsia" w:hAnsiTheme="minorEastAsia" w:cs="ＭＳ明朝-WinCharSetFFFF-H" w:hint="eastAsia"/>
          <w:kern w:val="0"/>
          <w:sz w:val="22"/>
          <w:szCs w:val="21"/>
        </w:rPr>
        <w:t>る</w:t>
      </w:r>
      <w:r w:rsidR="00F87722">
        <w:rPr>
          <w:rFonts w:asciiTheme="minorEastAsia" w:hAnsiTheme="minorEastAsia" w:cs="ＭＳ明朝-WinCharSetFFFF-H" w:hint="eastAsia"/>
          <w:kern w:val="0"/>
          <w:sz w:val="22"/>
          <w:szCs w:val="21"/>
        </w:rPr>
        <w:t>。</w:t>
      </w:r>
    </w:p>
    <w:p w:rsidR="00BB408F" w:rsidRDefault="00BB408F" w:rsidP="00BB408F">
      <w:pPr>
        <w:autoSpaceDE w:val="0"/>
        <w:autoSpaceDN w:val="0"/>
        <w:adjustRightInd w:val="0"/>
        <w:ind w:leftChars="100" w:left="743" w:hangingChars="200" w:hanging="502"/>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w:t>
      </w:r>
      <w:r w:rsidR="00F87722">
        <w:rPr>
          <w:rFonts w:asciiTheme="minorEastAsia" w:hAnsiTheme="minorEastAsia" w:cs="ＭＳ明朝-WinCharSetFFFF-H"/>
          <w:kern w:val="0"/>
          <w:sz w:val="22"/>
          <w:szCs w:val="21"/>
        </w:rPr>
        <w:t>5</w:t>
      </w:r>
      <w:r w:rsidRPr="00F06548">
        <w:rPr>
          <w:rFonts w:asciiTheme="minorEastAsia" w:hAnsiTheme="minorEastAsia" w:cs="ＭＳ明朝-WinCharSetFFFF-H" w:hint="eastAsia"/>
          <w:kern w:val="0"/>
          <w:sz w:val="22"/>
          <w:szCs w:val="21"/>
        </w:rPr>
        <w:t>)</w:t>
      </w:r>
      <w:r w:rsidRPr="00F06548">
        <w:rPr>
          <w:rFonts w:asciiTheme="minorEastAsia" w:hAnsiTheme="minorEastAsia" w:cs="ＭＳ明朝-WinCharSetFFFF-H"/>
          <w:kern w:val="0"/>
          <w:sz w:val="22"/>
          <w:szCs w:val="21"/>
        </w:rPr>
        <w:t xml:space="preserve"> </w:t>
      </w:r>
      <w:r w:rsidRPr="00BB408F">
        <w:rPr>
          <w:rFonts w:asciiTheme="minorEastAsia" w:hAnsiTheme="minorEastAsia" w:cs="ＭＳ明朝-WinCharSetFFFF-H" w:hint="eastAsia"/>
          <w:kern w:val="0"/>
          <w:sz w:val="22"/>
          <w:szCs w:val="21"/>
        </w:rPr>
        <w:t>教育相談等で学級担任との心の交流を図</w:t>
      </w:r>
      <w:r w:rsidR="0089356C">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w:t>
      </w:r>
    </w:p>
    <w:p w:rsidR="00BB408F" w:rsidRDefault="0089356C" w:rsidP="0089356C">
      <w:pPr>
        <w:autoSpaceDE w:val="0"/>
        <w:autoSpaceDN w:val="0"/>
        <w:adjustRightInd w:val="0"/>
        <w:ind w:leftChars="59" w:left="742" w:hangingChars="239" w:hanging="600"/>
        <w:jc w:val="left"/>
        <w:rPr>
          <w:rFonts w:asciiTheme="minorEastAsia" w:hAnsiTheme="minorEastAsia" w:cs="ＭＳ明朝-WinCharSetFFFF-H"/>
          <w:kern w:val="0"/>
          <w:sz w:val="22"/>
          <w:szCs w:val="21"/>
        </w:rPr>
      </w:pPr>
      <w:r w:rsidRPr="00F06548">
        <w:rPr>
          <w:rFonts w:asciiTheme="minorEastAsia" w:hAnsiTheme="minorEastAsia" w:cs="ＭＳ明朝-WinCharSetFFFF-H" w:hint="eastAsia"/>
          <w:kern w:val="0"/>
          <w:sz w:val="22"/>
          <w:szCs w:val="21"/>
        </w:rPr>
        <w:t xml:space="preserve"> </w:t>
      </w:r>
      <w:r w:rsidR="00BB408F" w:rsidRPr="00F06548">
        <w:rPr>
          <w:rFonts w:asciiTheme="minorEastAsia" w:hAnsiTheme="minorEastAsia" w:cs="ＭＳ明朝-WinCharSetFFFF-H" w:hint="eastAsia"/>
          <w:kern w:val="0"/>
          <w:sz w:val="22"/>
          <w:szCs w:val="21"/>
        </w:rPr>
        <w:t>(</w:t>
      </w:r>
      <w:r w:rsidR="00A411D2">
        <w:rPr>
          <w:rFonts w:asciiTheme="minorEastAsia" w:hAnsiTheme="minorEastAsia" w:cs="ＭＳ明朝-WinCharSetFFFF-H" w:hint="eastAsia"/>
          <w:kern w:val="0"/>
          <w:sz w:val="22"/>
          <w:szCs w:val="21"/>
        </w:rPr>
        <w:t>6</w:t>
      </w:r>
      <w:r w:rsidR="00BB408F" w:rsidRPr="00F06548">
        <w:rPr>
          <w:rFonts w:asciiTheme="minorEastAsia" w:hAnsiTheme="minorEastAsia" w:cs="ＭＳ明朝-WinCharSetFFFF-H" w:hint="eastAsia"/>
          <w:kern w:val="0"/>
          <w:sz w:val="22"/>
          <w:szCs w:val="21"/>
        </w:rPr>
        <w:t>)</w:t>
      </w:r>
      <w:r w:rsidR="00BB408F" w:rsidRPr="00F06548">
        <w:rPr>
          <w:rFonts w:asciiTheme="minorEastAsia" w:hAnsiTheme="minorEastAsia" w:cs="ＭＳ明朝-WinCharSetFFFF-H"/>
          <w:kern w:val="0"/>
          <w:sz w:val="22"/>
          <w:szCs w:val="21"/>
        </w:rPr>
        <w:t xml:space="preserve"> </w:t>
      </w:r>
      <w:r w:rsidR="00BB408F" w:rsidRPr="00994B78">
        <w:rPr>
          <w:rFonts w:asciiTheme="minorEastAsia" w:hAnsiTheme="minorEastAsia" w:cs="ＭＳ明朝-WinCharSetFFFF-H" w:hint="eastAsia"/>
          <w:kern w:val="0"/>
          <w:sz w:val="22"/>
          <w:szCs w:val="21"/>
        </w:rPr>
        <w:t>インターネットにかかわるいじめ、不登校を防止するため、児童への指導</w:t>
      </w:r>
      <w:r w:rsidR="00BB408F">
        <w:rPr>
          <w:rFonts w:asciiTheme="minorEastAsia" w:hAnsiTheme="minorEastAsia" w:cs="ＭＳ明朝-WinCharSetFFFF-H" w:hint="eastAsia"/>
          <w:kern w:val="0"/>
          <w:sz w:val="22"/>
          <w:szCs w:val="21"/>
        </w:rPr>
        <w:t>を行ったり、家庭への啓発を行ったり</w:t>
      </w:r>
      <w:r>
        <w:rPr>
          <w:rFonts w:asciiTheme="minorEastAsia" w:hAnsiTheme="minorEastAsia" w:cs="ＭＳ明朝-WinCharSetFFFF-H" w:hint="eastAsia"/>
          <w:kern w:val="0"/>
          <w:sz w:val="22"/>
          <w:szCs w:val="21"/>
        </w:rPr>
        <w:t>する</w:t>
      </w:r>
      <w:r w:rsidR="00BB408F">
        <w:rPr>
          <w:rFonts w:asciiTheme="minorEastAsia" w:hAnsiTheme="minorEastAsia" w:cs="ＭＳ明朝-WinCharSetFFFF-H" w:hint="eastAsia"/>
          <w:kern w:val="0"/>
          <w:sz w:val="22"/>
          <w:szCs w:val="21"/>
        </w:rPr>
        <w:t>。</w:t>
      </w:r>
    </w:p>
    <w:p w:rsidR="00BB408F" w:rsidRDefault="00BB408F" w:rsidP="00BB408F">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noProof/>
          <w:kern w:val="0"/>
          <w:sz w:val="22"/>
          <w:szCs w:val="21"/>
        </w:rPr>
        <mc:AlternateContent>
          <mc:Choice Requires="wps">
            <w:drawing>
              <wp:anchor distT="0" distB="0" distL="114300" distR="114300" simplePos="0" relativeHeight="251669504" behindDoc="0" locked="0" layoutInCell="1" allowOverlap="1" wp14:anchorId="181EBB8A" wp14:editId="6E0D65E3">
                <wp:simplePos x="0" y="0"/>
                <wp:positionH relativeFrom="column">
                  <wp:posOffset>1139190</wp:posOffset>
                </wp:positionH>
                <wp:positionV relativeFrom="paragraph">
                  <wp:posOffset>47625</wp:posOffset>
                </wp:positionV>
                <wp:extent cx="349250" cy="304800"/>
                <wp:effectExtent l="19050" t="0" r="12700" b="38100"/>
                <wp:wrapNone/>
                <wp:docPr id="9" name="下矢印 9"/>
                <wp:cNvGraphicFramePr/>
                <a:graphic xmlns:a="http://schemas.openxmlformats.org/drawingml/2006/main">
                  <a:graphicData uri="http://schemas.microsoft.com/office/word/2010/wordprocessingShape">
                    <wps:wsp>
                      <wps:cNvSpPr/>
                      <wps:spPr>
                        <a:xfrm>
                          <a:off x="0" y="0"/>
                          <a:ext cx="349250" cy="304800"/>
                        </a:xfrm>
                        <a:prstGeom prst="downArrow">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8F6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89.7pt;margin-top:3.75pt;width:2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" adj="10800" fillcolor="#bfbfbf [2412]" strokecolor="black [3213]"/>
            </w:pict>
          </mc:Fallback>
        </mc:AlternateContent>
      </w:r>
    </w:p>
    <w:p w:rsidR="00BB408F" w:rsidRDefault="00BB408F" w:rsidP="00BB408F">
      <w:pPr>
        <w:autoSpaceDE w:val="0"/>
        <w:autoSpaceDN w:val="0"/>
        <w:adjustRightInd w:val="0"/>
        <w:jc w:val="left"/>
        <w:rPr>
          <w:rFonts w:asciiTheme="minorEastAsia" w:hAnsiTheme="minorEastAsia" w:cs="ＭＳ明朝-WinCharSetFFFF-H"/>
          <w:kern w:val="0"/>
          <w:sz w:val="22"/>
          <w:szCs w:val="21"/>
        </w:rPr>
      </w:pPr>
    </w:p>
    <w:p w:rsidR="0005484F" w:rsidRDefault="00EC538A" w:rsidP="00EC538A">
      <w:pPr>
        <w:autoSpaceDE w:val="0"/>
        <w:autoSpaceDN w:val="0"/>
        <w:adjustRightInd w:val="0"/>
        <w:ind w:firstLineChars="100" w:firstLine="251"/>
        <w:jc w:val="left"/>
        <w:rPr>
          <w:rFonts w:asciiTheme="minorEastAsia" w:hAnsiTheme="minorEastAsia" w:cs="ＭＳ明朝-WinCharSetFFFF-H"/>
          <w:kern w:val="0"/>
          <w:sz w:val="22"/>
          <w:szCs w:val="21"/>
        </w:rPr>
      </w:pPr>
      <w:r w:rsidRPr="00EC538A">
        <w:rPr>
          <w:rFonts w:asciiTheme="minorEastAsia" w:hAnsiTheme="minorEastAsia" w:cs="ＭＳ明朝-WinCharSetFFFF-H" w:hint="eastAsia"/>
          <w:kern w:val="0"/>
          <w:sz w:val="22"/>
          <w:szCs w:val="21"/>
        </w:rPr>
        <w:t>いじめや不登校、暴力行為等の生徒指導上の諸問題の背景に</w:t>
      </w:r>
      <w:r>
        <w:rPr>
          <w:rFonts w:asciiTheme="minorEastAsia" w:hAnsiTheme="minorEastAsia" w:cs="ＭＳ明朝-WinCharSetFFFF-H" w:hint="eastAsia"/>
          <w:kern w:val="0"/>
          <w:sz w:val="22"/>
          <w:szCs w:val="21"/>
        </w:rPr>
        <w:t>は、</w:t>
      </w:r>
      <w:r w:rsidR="004E053F">
        <w:rPr>
          <w:rFonts w:asciiTheme="minorEastAsia" w:hAnsiTheme="minorEastAsia" w:cs="ＭＳ明朝-WinCharSetFFFF-H" w:hint="eastAsia"/>
          <w:kern w:val="0"/>
          <w:sz w:val="22"/>
          <w:szCs w:val="21"/>
        </w:rPr>
        <w:t>児童</w:t>
      </w:r>
      <w:r>
        <w:rPr>
          <w:rFonts w:asciiTheme="minorEastAsia" w:hAnsiTheme="minorEastAsia" w:cs="ＭＳ明朝-WinCharSetFFFF-H" w:hint="eastAsia"/>
          <w:kern w:val="0"/>
          <w:sz w:val="22"/>
          <w:szCs w:val="21"/>
        </w:rPr>
        <w:t>の社会性の不足があると言われてい</w:t>
      </w:r>
      <w:r w:rsidR="0089356C">
        <w:rPr>
          <w:rFonts w:asciiTheme="minorEastAsia" w:hAnsiTheme="minorEastAsia" w:cs="ＭＳ明朝-WinCharSetFFFF-H" w:hint="eastAsia"/>
          <w:kern w:val="0"/>
          <w:sz w:val="22"/>
          <w:szCs w:val="21"/>
        </w:rPr>
        <w:t>る</w:t>
      </w:r>
      <w:r>
        <w:rPr>
          <w:rFonts w:asciiTheme="minorEastAsia" w:hAnsiTheme="minorEastAsia" w:cs="ＭＳ明朝-WinCharSetFFFF-H" w:hint="eastAsia"/>
          <w:kern w:val="0"/>
          <w:sz w:val="22"/>
          <w:szCs w:val="21"/>
        </w:rPr>
        <w:t>。</w:t>
      </w:r>
      <w:r w:rsidR="0005484F">
        <w:rPr>
          <w:rFonts w:asciiTheme="minorEastAsia" w:hAnsiTheme="minorEastAsia" w:cs="ＭＳ明朝-WinCharSetFFFF-H" w:hint="eastAsia"/>
          <w:kern w:val="0"/>
          <w:sz w:val="22"/>
          <w:szCs w:val="21"/>
        </w:rPr>
        <w:t>そこで、育みたい社会性を４つに整理し、学</w:t>
      </w:r>
      <w:r w:rsidR="0089356C">
        <w:rPr>
          <w:rFonts w:asciiTheme="minorEastAsia" w:hAnsiTheme="minorEastAsia" w:cs="ＭＳ明朝-WinCharSetFFFF-H" w:hint="eastAsia"/>
          <w:kern w:val="0"/>
          <w:sz w:val="22"/>
          <w:szCs w:val="21"/>
        </w:rPr>
        <w:t>年</w:t>
      </w:r>
      <w:r w:rsidR="0005484F">
        <w:rPr>
          <w:rFonts w:asciiTheme="minorEastAsia" w:hAnsiTheme="minorEastAsia" w:cs="ＭＳ明朝-WinCharSetFFFF-H" w:hint="eastAsia"/>
          <w:kern w:val="0"/>
          <w:sz w:val="22"/>
          <w:szCs w:val="21"/>
        </w:rPr>
        <w:t>・学校として取り組んでい</w:t>
      </w:r>
      <w:r w:rsidR="0089356C">
        <w:rPr>
          <w:rFonts w:asciiTheme="minorEastAsia" w:hAnsiTheme="minorEastAsia" w:cs="ＭＳ明朝-WinCharSetFFFF-H" w:hint="eastAsia"/>
          <w:kern w:val="0"/>
          <w:sz w:val="22"/>
          <w:szCs w:val="21"/>
        </w:rPr>
        <w:t>く</w:t>
      </w:r>
      <w:r w:rsidR="0005484F">
        <w:rPr>
          <w:rFonts w:asciiTheme="minorEastAsia" w:hAnsiTheme="minorEastAsia" w:cs="ＭＳ明朝-WinCharSetFFFF-H" w:hint="eastAsia"/>
          <w:kern w:val="0"/>
          <w:sz w:val="22"/>
          <w:szCs w:val="21"/>
        </w:rPr>
        <w:t>。</w:t>
      </w:r>
    </w:p>
    <w:p w:rsidR="0089356C" w:rsidRPr="0089356C" w:rsidRDefault="0089356C" w:rsidP="00EC538A">
      <w:pPr>
        <w:autoSpaceDE w:val="0"/>
        <w:autoSpaceDN w:val="0"/>
        <w:adjustRightInd w:val="0"/>
        <w:ind w:firstLineChars="100" w:firstLine="251"/>
        <w:jc w:val="left"/>
        <w:rPr>
          <w:rFonts w:asciiTheme="minorEastAsia" w:hAnsiTheme="minorEastAsia" w:cs="ＭＳ明朝-WinCharSetFFFF-H"/>
          <w:kern w:val="0"/>
          <w:sz w:val="22"/>
          <w:szCs w:val="21"/>
        </w:rPr>
      </w:pPr>
    </w:p>
    <w:p w:rsidR="006F1D89" w:rsidRPr="008A6FF4" w:rsidRDefault="006F1D89" w:rsidP="008A6FF4">
      <w:pPr>
        <w:pStyle w:val="a9"/>
        <w:numPr>
          <w:ilvl w:val="0"/>
          <w:numId w:val="7"/>
        </w:numPr>
        <w:autoSpaceDE w:val="0"/>
        <w:autoSpaceDN w:val="0"/>
        <w:adjustRightInd w:val="0"/>
        <w:ind w:leftChars="0"/>
        <w:jc w:val="left"/>
        <w:rPr>
          <w:rFonts w:asciiTheme="minorEastAsia" w:hAnsiTheme="minorEastAsia" w:cs="ＭＳ明朝-WinCharSetFFFF-H"/>
          <w:kern w:val="0"/>
          <w:szCs w:val="21"/>
        </w:rPr>
      </w:pPr>
      <w:r w:rsidRPr="008A6FF4">
        <w:rPr>
          <w:rFonts w:asciiTheme="minorEastAsia" w:hAnsiTheme="minorEastAsia" w:cs="ＭＳ明朝-WinCharSetFFFF-H" w:hint="eastAsia"/>
          <w:kern w:val="0"/>
          <w:szCs w:val="21"/>
        </w:rPr>
        <w:t>いじめ防止を目指した社会性育成の取組</w:t>
      </w:r>
    </w:p>
    <w:p w:rsidR="008A6FF4" w:rsidRPr="008A6FF4" w:rsidRDefault="008A6FF4" w:rsidP="008A6FF4">
      <w:pPr>
        <w:autoSpaceDE w:val="0"/>
        <w:autoSpaceDN w:val="0"/>
        <w:adjustRightInd w:val="0"/>
        <w:jc w:val="left"/>
        <w:rPr>
          <w:rFonts w:asciiTheme="minorEastAsia" w:hAnsiTheme="minorEastAsia" w:cs="ＭＳ明朝-WinCharSetFFFF-H"/>
          <w:kern w:val="0"/>
          <w:szCs w:val="21"/>
        </w:rPr>
      </w:pPr>
    </w:p>
    <w:p w:rsidR="0005484F" w:rsidRPr="008A6FF4" w:rsidRDefault="0005484F" w:rsidP="0005484F">
      <w:pPr>
        <w:autoSpaceDE w:val="0"/>
        <w:autoSpaceDN w:val="0"/>
        <w:adjustRightInd w:val="0"/>
        <w:jc w:val="left"/>
        <w:rPr>
          <w:rFonts w:asciiTheme="minorEastAsia" w:hAnsiTheme="minorEastAsia" w:cs="ＭＳ明朝-WinCharSetFFFF-H"/>
          <w:b/>
          <w:kern w:val="0"/>
          <w:sz w:val="22"/>
          <w:szCs w:val="21"/>
        </w:rPr>
      </w:pPr>
      <w:r w:rsidRPr="008A6FF4">
        <w:rPr>
          <w:rFonts w:asciiTheme="minorEastAsia" w:hAnsiTheme="minorEastAsia" w:cs="ＭＳ明朝-WinCharSetFFFF-H" w:hint="eastAsia"/>
          <w:b/>
          <w:kern w:val="0"/>
          <w:sz w:val="22"/>
          <w:szCs w:val="21"/>
        </w:rPr>
        <w:t>①自己有用感</w:t>
      </w:r>
      <w:r w:rsidR="006F22A7" w:rsidRPr="008A6FF4">
        <w:rPr>
          <w:rFonts w:asciiTheme="minorEastAsia" w:hAnsiTheme="minorEastAsia" w:cs="ＭＳ明朝-WinCharSetFFFF-H" w:hint="eastAsia"/>
          <w:b/>
          <w:kern w:val="0"/>
          <w:sz w:val="22"/>
          <w:szCs w:val="21"/>
        </w:rPr>
        <w:t>を高める取組</w:t>
      </w:r>
    </w:p>
    <w:p w:rsidR="0005484F" w:rsidRDefault="006F1D89" w:rsidP="0005484F">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89356C">
        <w:rPr>
          <w:rFonts w:asciiTheme="minorEastAsia" w:hAnsiTheme="minorEastAsia" w:cs="ＭＳ明朝-WinCharSetFFFF-H" w:hint="eastAsia"/>
          <w:kern w:val="0"/>
          <w:sz w:val="22"/>
          <w:szCs w:val="21"/>
        </w:rPr>
        <w:t>学年</w:t>
      </w:r>
      <w:r>
        <w:rPr>
          <w:rFonts w:asciiTheme="minorEastAsia" w:hAnsiTheme="minorEastAsia" w:cs="ＭＳ明朝-WinCharSetFFFF-H" w:hint="eastAsia"/>
          <w:kern w:val="0"/>
          <w:sz w:val="22"/>
          <w:szCs w:val="21"/>
        </w:rPr>
        <w:t>】</w:t>
      </w:r>
    </w:p>
    <w:p w:rsidR="0005484F" w:rsidRDefault="00994B78" w:rsidP="00D00F13">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・「係活動」「学級のイベント」などの活動の計画を立てたり、実践したりすることを通して、みんなの役に立っているという存在感をもたせる。</w:t>
      </w:r>
    </w:p>
    <w:p w:rsidR="00E660AC" w:rsidRDefault="00E660AC" w:rsidP="00D00F13">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・その子にあった認め方をする。</w:t>
      </w:r>
    </w:p>
    <w:p w:rsidR="00E660AC" w:rsidRDefault="00994B78" w:rsidP="0005484F">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・教科学習や課外活動など、上学年から下学年に教えるような場を設定する。</w:t>
      </w:r>
    </w:p>
    <w:p w:rsidR="0005484F" w:rsidRDefault="006F1D89" w:rsidP="0005484F">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05484F">
        <w:rPr>
          <w:rFonts w:asciiTheme="minorEastAsia" w:hAnsiTheme="minorEastAsia" w:cs="ＭＳ明朝-WinCharSetFFFF-H" w:hint="eastAsia"/>
          <w:kern w:val="0"/>
          <w:sz w:val="22"/>
          <w:szCs w:val="21"/>
        </w:rPr>
        <w:t>学校</w:t>
      </w:r>
      <w:r>
        <w:rPr>
          <w:rFonts w:asciiTheme="minorEastAsia" w:hAnsiTheme="minorEastAsia" w:cs="ＭＳ明朝-WinCharSetFFFF-H" w:hint="eastAsia"/>
          <w:kern w:val="0"/>
          <w:sz w:val="22"/>
          <w:szCs w:val="21"/>
        </w:rPr>
        <w:t>】</w:t>
      </w:r>
    </w:p>
    <w:p w:rsidR="00D00F13" w:rsidRDefault="00994B78" w:rsidP="0005484F">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・学校行事や委員会活動などで、成功体験を</w:t>
      </w:r>
      <w:r w:rsidR="00E85AA0">
        <w:rPr>
          <w:rFonts w:asciiTheme="minorEastAsia" w:hAnsiTheme="minorEastAsia" w:cs="ＭＳ明朝-WinCharSetFFFF-H" w:hint="eastAsia"/>
          <w:kern w:val="0"/>
          <w:sz w:val="22"/>
          <w:szCs w:val="21"/>
        </w:rPr>
        <w:t>積み重ねる。</w:t>
      </w:r>
      <w:r w:rsidR="00397DDB">
        <w:rPr>
          <w:rFonts w:asciiTheme="minorEastAsia" w:hAnsiTheme="minorEastAsia" w:cs="ＭＳ明朝-WinCharSetFFFF-H" w:hint="eastAsia"/>
          <w:kern w:val="0"/>
          <w:sz w:val="22"/>
          <w:szCs w:val="21"/>
        </w:rPr>
        <w:t>活躍できる場面を作る。</w:t>
      </w:r>
    </w:p>
    <w:p w:rsidR="0005484F" w:rsidRDefault="00E85AA0" w:rsidP="00D00F13">
      <w:pPr>
        <w:autoSpaceDE w:val="0"/>
        <w:autoSpaceDN w:val="0"/>
        <w:adjustRightInd w:val="0"/>
        <w:ind w:firstLineChars="200" w:firstLine="502"/>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（教師のプラスの言葉掛け）</w:t>
      </w:r>
    </w:p>
    <w:p w:rsidR="00E85AA0" w:rsidRDefault="00E85AA0" w:rsidP="0005484F">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・文化祭やいいところ探しでのメッセージ交換</w:t>
      </w:r>
      <w:r w:rsidR="00E660AC">
        <w:rPr>
          <w:rFonts w:asciiTheme="minorEastAsia" w:hAnsiTheme="minorEastAsia" w:cs="ＭＳ明朝-WinCharSetFFFF-H" w:hint="eastAsia"/>
          <w:kern w:val="0"/>
          <w:sz w:val="22"/>
          <w:szCs w:val="21"/>
        </w:rPr>
        <w:t>（</w:t>
      </w:r>
      <w:r w:rsidR="004E053F">
        <w:rPr>
          <w:rFonts w:asciiTheme="minorEastAsia" w:hAnsiTheme="minorEastAsia" w:cs="ＭＳ明朝-WinCharSetFFFF-H" w:hint="eastAsia"/>
          <w:kern w:val="0"/>
          <w:sz w:val="22"/>
          <w:szCs w:val="21"/>
        </w:rPr>
        <w:t>児童</w:t>
      </w:r>
      <w:r w:rsidR="00E660AC">
        <w:rPr>
          <w:rFonts w:asciiTheme="minorEastAsia" w:hAnsiTheme="minorEastAsia" w:cs="ＭＳ明朝-WinCharSetFFFF-H" w:hint="eastAsia"/>
          <w:kern w:val="0"/>
          <w:sz w:val="22"/>
          <w:szCs w:val="21"/>
        </w:rPr>
        <w:t>同士、家族と</w:t>
      </w:r>
      <w:r w:rsidR="004E053F">
        <w:rPr>
          <w:rFonts w:asciiTheme="minorEastAsia" w:hAnsiTheme="minorEastAsia" w:cs="ＭＳ明朝-WinCharSetFFFF-H" w:hint="eastAsia"/>
          <w:kern w:val="0"/>
          <w:sz w:val="22"/>
          <w:szCs w:val="21"/>
        </w:rPr>
        <w:t>児童</w:t>
      </w:r>
      <w:r w:rsidR="00E660AC">
        <w:rPr>
          <w:rFonts w:asciiTheme="minorEastAsia" w:hAnsiTheme="minorEastAsia" w:cs="ＭＳ明朝-WinCharSetFFFF-H" w:hint="eastAsia"/>
          <w:kern w:val="0"/>
          <w:sz w:val="22"/>
          <w:szCs w:val="21"/>
        </w:rPr>
        <w:t>）</w:t>
      </w:r>
      <w:r w:rsidR="00397DDB">
        <w:rPr>
          <w:rFonts w:asciiTheme="minorEastAsia" w:hAnsiTheme="minorEastAsia" w:cs="ＭＳ明朝-WinCharSetFFFF-H" w:hint="eastAsia"/>
          <w:kern w:val="0"/>
          <w:sz w:val="22"/>
          <w:szCs w:val="21"/>
        </w:rPr>
        <w:t>を行う。</w:t>
      </w:r>
    </w:p>
    <w:p w:rsidR="008A6FF4" w:rsidRDefault="008A6FF4" w:rsidP="0005484F">
      <w:pPr>
        <w:autoSpaceDE w:val="0"/>
        <w:autoSpaceDN w:val="0"/>
        <w:adjustRightInd w:val="0"/>
        <w:jc w:val="left"/>
        <w:rPr>
          <w:rFonts w:asciiTheme="minorEastAsia" w:hAnsiTheme="minorEastAsia" w:cs="ＭＳ明朝-WinCharSetFFFF-H"/>
          <w:kern w:val="0"/>
          <w:sz w:val="22"/>
          <w:szCs w:val="21"/>
        </w:rPr>
      </w:pPr>
    </w:p>
    <w:p w:rsidR="0005484F" w:rsidRPr="008A6FF4" w:rsidRDefault="0005484F" w:rsidP="008A6FF4">
      <w:pPr>
        <w:pStyle w:val="a9"/>
        <w:numPr>
          <w:ilvl w:val="0"/>
          <w:numId w:val="6"/>
        </w:numPr>
        <w:autoSpaceDE w:val="0"/>
        <w:autoSpaceDN w:val="0"/>
        <w:adjustRightInd w:val="0"/>
        <w:ind w:leftChars="0"/>
        <w:jc w:val="left"/>
        <w:rPr>
          <w:rFonts w:asciiTheme="minorEastAsia" w:hAnsiTheme="minorEastAsia" w:cs="ＭＳ明朝-WinCharSetFFFF-H"/>
          <w:b/>
          <w:kern w:val="0"/>
          <w:sz w:val="22"/>
          <w:szCs w:val="21"/>
        </w:rPr>
      </w:pPr>
      <w:r w:rsidRPr="008A6FF4">
        <w:rPr>
          <w:rFonts w:asciiTheme="minorEastAsia" w:hAnsiTheme="minorEastAsia" w:cs="ＭＳ明朝-WinCharSetFFFF-H" w:hint="eastAsia"/>
          <w:b/>
          <w:kern w:val="0"/>
          <w:sz w:val="22"/>
          <w:szCs w:val="21"/>
        </w:rPr>
        <w:t>人間関係づくりの能力</w:t>
      </w:r>
      <w:r w:rsidR="006F22A7" w:rsidRPr="008A6FF4">
        <w:rPr>
          <w:rFonts w:asciiTheme="minorEastAsia" w:hAnsiTheme="minorEastAsia" w:cs="ＭＳ明朝-WinCharSetFFFF-H" w:hint="eastAsia"/>
          <w:b/>
          <w:kern w:val="0"/>
          <w:sz w:val="22"/>
          <w:szCs w:val="21"/>
        </w:rPr>
        <w:t>を高める取組</w:t>
      </w:r>
    </w:p>
    <w:p w:rsidR="006F1D89" w:rsidRDefault="006F1D89"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8A6FF4">
        <w:rPr>
          <w:rFonts w:asciiTheme="minorEastAsia" w:hAnsiTheme="minorEastAsia" w:cs="ＭＳ明朝-WinCharSetFFFF-H" w:hint="eastAsia"/>
          <w:kern w:val="0"/>
          <w:sz w:val="22"/>
          <w:szCs w:val="21"/>
        </w:rPr>
        <w:t>学年</w:t>
      </w:r>
      <w:r>
        <w:rPr>
          <w:rFonts w:asciiTheme="minorEastAsia" w:hAnsiTheme="minorEastAsia" w:cs="ＭＳ明朝-WinCharSetFFFF-H" w:hint="eastAsia"/>
          <w:kern w:val="0"/>
          <w:sz w:val="22"/>
          <w:szCs w:val="21"/>
        </w:rPr>
        <w:t>】</w:t>
      </w:r>
    </w:p>
    <w:p w:rsidR="003F6843" w:rsidRDefault="00E85AA0"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FE170C">
        <w:rPr>
          <w:rFonts w:asciiTheme="minorEastAsia" w:hAnsiTheme="minorEastAsia" w:cs="ＭＳ明朝-WinCharSetFFFF-H" w:hint="eastAsia"/>
          <w:kern w:val="0"/>
          <w:sz w:val="22"/>
          <w:szCs w:val="21"/>
        </w:rPr>
        <w:t>自治的な力を高める学級活動を実践する。</w:t>
      </w:r>
      <w:r w:rsidR="003F6843">
        <w:rPr>
          <w:rFonts w:asciiTheme="minorEastAsia" w:hAnsiTheme="minorEastAsia" w:cs="ＭＳ明朝-WinCharSetFFFF-H" w:hint="eastAsia"/>
          <w:kern w:val="0"/>
          <w:sz w:val="22"/>
          <w:szCs w:val="21"/>
        </w:rPr>
        <w:t>（全員</w:t>
      </w:r>
      <w:r w:rsidR="00A411D2">
        <w:rPr>
          <w:rFonts w:asciiTheme="minorEastAsia" w:hAnsiTheme="minorEastAsia" w:cs="ＭＳ明朝-WinCharSetFFFF-H" w:hint="eastAsia"/>
          <w:kern w:val="0"/>
          <w:sz w:val="22"/>
          <w:szCs w:val="21"/>
        </w:rPr>
        <w:t>遊び</w:t>
      </w:r>
      <w:r w:rsidR="003F6843">
        <w:rPr>
          <w:rFonts w:asciiTheme="minorEastAsia" w:hAnsiTheme="minorEastAsia" w:cs="ＭＳ明朝-WinCharSetFFFF-H" w:hint="eastAsia"/>
          <w:kern w:val="0"/>
          <w:sz w:val="22"/>
          <w:szCs w:val="21"/>
        </w:rPr>
        <w:t>タイム、挨拶をしあう）</w:t>
      </w:r>
    </w:p>
    <w:p w:rsidR="006F1D89" w:rsidRDefault="00E85AA0" w:rsidP="00A411D2">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402FFD">
        <w:rPr>
          <w:rFonts w:asciiTheme="minorEastAsia" w:hAnsiTheme="minorEastAsia" w:cs="ＭＳ明朝-WinCharSetFFFF-H" w:hint="eastAsia"/>
          <w:kern w:val="0"/>
          <w:sz w:val="22"/>
          <w:szCs w:val="21"/>
        </w:rPr>
        <w:t>学年部</w:t>
      </w:r>
      <w:r w:rsidR="003F6843">
        <w:rPr>
          <w:rFonts w:asciiTheme="minorEastAsia" w:hAnsiTheme="minorEastAsia" w:cs="ＭＳ明朝-WinCharSetFFFF-H" w:hint="eastAsia"/>
          <w:kern w:val="0"/>
          <w:sz w:val="22"/>
          <w:szCs w:val="21"/>
        </w:rPr>
        <w:t>での活動を取り入れ</w:t>
      </w:r>
      <w:r w:rsidR="00402FFD">
        <w:rPr>
          <w:rFonts w:asciiTheme="minorEastAsia" w:hAnsiTheme="minorEastAsia" w:cs="ＭＳ明朝-WinCharSetFFFF-H" w:hint="eastAsia"/>
          <w:kern w:val="0"/>
          <w:sz w:val="22"/>
          <w:szCs w:val="21"/>
        </w:rPr>
        <w:t>、かかわり合ったり、励まし合ったりする場を設定する。</w:t>
      </w:r>
      <w:r w:rsidR="00A411D2">
        <w:rPr>
          <w:rFonts w:asciiTheme="minorEastAsia" w:hAnsiTheme="minorEastAsia" w:cs="ＭＳ明朝-WinCharSetFFFF-H" w:hint="eastAsia"/>
          <w:kern w:val="0"/>
          <w:sz w:val="22"/>
          <w:szCs w:val="21"/>
        </w:rPr>
        <w:t>（</w:t>
      </w:r>
      <w:r w:rsidR="003F6843">
        <w:rPr>
          <w:rFonts w:asciiTheme="minorEastAsia" w:hAnsiTheme="minorEastAsia" w:cs="ＭＳ明朝-WinCharSetFFFF-H" w:hint="eastAsia"/>
          <w:kern w:val="0"/>
          <w:sz w:val="22"/>
          <w:szCs w:val="21"/>
        </w:rPr>
        <w:t>マラソンで応援し合う、生活科で1年生や保育園児を招待するなど）</w:t>
      </w:r>
    </w:p>
    <w:p w:rsidR="006F1D89" w:rsidRDefault="006F1D89"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【学校】</w:t>
      </w:r>
    </w:p>
    <w:p w:rsidR="006F1D89" w:rsidRPr="00E85AA0" w:rsidRDefault="00E85AA0" w:rsidP="00FE170C">
      <w:pPr>
        <w:autoSpaceDE w:val="0"/>
        <w:autoSpaceDN w:val="0"/>
        <w:adjustRightInd w:val="0"/>
        <w:ind w:left="251" w:hangingChars="100" w:hanging="251"/>
        <w:jc w:val="left"/>
        <w:rPr>
          <w:rFonts w:asciiTheme="minorEastAsia" w:hAnsiTheme="minorEastAsia" w:cs="ＭＳ明朝-WinCharSetFFFF-H"/>
          <w:kern w:val="0"/>
          <w:sz w:val="22"/>
          <w:szCs w:val="21"/>
        </w:rPr>
      </w:pPr>
      <w:r w:rsidRPr="00E85AA0">
        <w:rPr>
          <w:rFonts w:asciiTheme="minorEastAsia" w:hAnsiTheme="minorEastAsia" w:cs="ＭＳ明朝-WinCharSetFFFF-H" w:hint="eastAsia"/>
          <w:kern w:val="0"/>
          <w:sz w:val="22"/>
          <w:szCs w:val="21"/>
        </w:rPr>
        <w:t>・</w:t>
      </w:r>
      <w:r w:rsidR="006F1D89" w:rsidRPr="00E85AA0">
        <w:rPr>
          <w:rFonts w:asciiTheme="minorEastAsia" w:hAnsiTheme="minorEastAsia" w:cs="ＭＳ明朝-WinCharSetFFFF-H" w:hint="eastAsia"/>
          <w:kern w:val="0"/>
          <w:sz w:val="22"/>
          <w:szCs w:val="21"/>
        </w:rPr>
        <w:t>あいさつ・言葉遣いについて、保護者の意識と児童の意識のずれを伝え、改善の取組を促す。</w:t>
      </w:r>
    </w:p>
    <w:p w:rsidR="006F1D89" w:rsidRDefault="00E85AA0"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・年間を通した</w:t>
      </w:r>
      <w:r w:rsidR="005A51C0">
        <w:rPr>
          <w:rFonts w:asciiTheme="minorEastAsia" w:hAnsiTheme="minorEastAsia" w:cs="ＭＳ明朝-WinCharSetFFFF-H" w:hint="eastAsia"/>
          <w:kern w:val="0"/>
          <w:sz w:val="22"/>
          <w:szCs w:val="21"/>
        </w:rPr>
        <w:t>縦割り班</w:t>
      </w:r>
      <w:r>
        <w:rPr>
          <w:rFonts w:asciiTheme="minorEastAsia" w:hAnsiTheme="minorEastAsia" w:cs="ＭＳ明朝-WinCharSetFFFF-H" w:hint="eastAsia"/>
          <w:kern w:val="0"/>
          <w:sz w:val="22"/>
          <w:szCs w:val="21"/>
        </w:rPr>
        <w:t>活動で、事前指導や事後の振り返りを大切にする。</w:t>
      </w:r>
    </w:p>
    <w:p w:rsidR="00E85AA0" w:rsidRDefault="00E85AA0" w:rsidP="00FE170C">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・下学年は上学年や職員によるプラスの言葉掛け、上学年は地域や職員によるプラスの言葉掛けなどで縦割り班での楽しさを実感させる。</w:t>
      </w:r>
    </w:p>
    <w:p w:rsidR="003F6843" w:rsidRDefault="003F6843" w:rsidP="003F6843">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lastRenderedPageBreak/>
        <w:t>・ハッピーレターでよいところ探しのメッセージを交換し合う。</w:t>
      </w:r>
    </w:p>
    <w:p w:rsidR="008A6FF4" w:rsidRDefault="008A6FF4" w:rsidP="003F6843">
      <w:pPr>
        <w:autoSpaceDE w:val="0"/>
        <w:autoSpaceDN w:val="0"/>
        <w:adjustRightInd w:val="0"/>
        <w:ind w:left="251" w:hangingChars="100" w:hanging="251"/>
        <w:jc w:val="left"/>
        <w:rPr>
          <w:rFonts w:asciiTheme="minorEastAsia" w:hAnsiTheme="minorEastAsia" w:cs="ＭＳ明朝-WinCharSetFFFF-H"/>
          <w:kern w:val="0"/>
          <w:sz w:val="22"/>
          <w:szCs w:val="21"/>
        </w:rPr>
      </w:pPr>
    </w:p>
    <w:p w:rsidR="0005484F" w:rsidRPr="008A6FF4" w:rsidRDefault="0005484F" w:rsidP="008A6FF4">
      <w:pPr>
        <w:pStyle w:val="a9"/>
        <w:numPr>
          <w:ilvl w:val="0"/>
          <w:numId w:val="6"/>
        </w:numPr>
        <w:autoSpaceDE w:val="0"/>
        <w:autoSpaceDN w:val="0"/>
        <w:adjustRightInd w:val="0"/>
        <w:ind w:leftChars="0"/>
        <w:jc w:val="left"/>
        <w:rPr>
          <w:rFonts w:asciiTheme="minorEastAsia" w:hAnsiTheme="minorEastAsia" w:cs="ＭＳ明朝-WinCharSetFFFF-H"/>
          <w:b/>
          <w:kern w:val="0"/>
          <w:sz w:val="22"/>
          <w:szCs w:val="21"/>
        </w:rPr>
      </w:pPr>
      <w:r w:rsidRPr="008A6FF4">
        <w:rPr>
          <w:rFonts w:asciiTheme="minorEastAsia" w:hAnsiTheme="minorEastAsia" w:cs="ＭＳ明朝-WinCharSetFFFF-H" w:hint="eastAsia"/>
          <w:b/>
          <w:kern w:val="0"/>
          <w:sz w:val="22"/>
          <w:szCs w:val="21"/>
        </w:rPr>
        <w:t>規範意識</w:t>
      </w:r>
      <w:r w:rsidR="006F22A7" w:rsidRPr="008A6FF4">
        <w:rPr>
          <w:rFonts w:asciiTheme="minorEastAsia" w:hAnsiTheme="minorEastAsia" w:cs="ＭＳ明朝-WinCharSetFFFF-H" w:hint="eastAsia"/>
          <w:b/>
          <w:kern w:val="0"/>
          <w:sz w:val="22"/>
          <w:szCs w:val="21"/>
        </w:rPr>
        <w:t>を育む取組</w:t>
      </w:r>
    </w:p>
    <w:p w:rsidR="006F1D89" w:rsidRDefault="006F1D89"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8A6FF4">
        <w:rPr>
          <w:rFonts w:asciiTheme="minorEastAsia" w:hAnsiTheme="minorEastAsia" w:cs="ＭＳ明朝-WinCharSetFFFF-H" w:hint="eastAsia"/>
          <w:kern w:val="0"/>
          <w:sz w:val="22"/>
          <w:szCs w:val="21"/>
        </w:rPr>
        <w:t>学年</w:t>
      </w:r>
      <w:r>
        <w:rPr>
          <w:rFonts w:asciiTheme="minorEastAsia" w:hAnsiTheme="minorEastAsia" w:cs="ＭＳ明朝-WinCharSetFFFF-H" w:hint="eastAsia"/>
          <w:kern w:val="0"/>
          <w:sz w:val="22"/>
          <w:szCs w:val="21"/>
        </w:rPr>
        <w:t>】</w:t>
      </w:r>
    </w:p>
    <w:p w:rsidR="0005484F" w:rsidRDefault="006F1D89" w:rsidP="00FE170C">
      <w:pPr>
        <w:autoSpaceDE w:val="0"/>
        <w:autoSpaceDN w:val="0"/>
        <w:adjustRightInd w:val="0"/>
        <w:ind w:left="251" w:hangingChars="100" w:hanging="251"/>
        <w:jc w:val="left"/>
        <w:rPr>
          <w:rFonts w:asciiTheme="minorEastAsia" w:hAnsiTheme="minorEastAsia" w:cs="ＭＳ明朝-WinCharSetFFFF-H"/>
          <w:kern w:val="0"/>
          <w:sz w:val="22"/>
          <w:szCs w:val="21"/>
        </w:rPr>
      </w:pPr>
      <w:r w:rsidRPr="00E85AA0">
        <w:rPr>
          <w:rFonts w:asciiTheme="minorEastAsia" w:hAnsiTheme="minorEastAsia" w:cs="ＭＳ明朝-WinCharSetFFFF-H" w:hint="eastAsia"/>
          <w:kern w:val="0"/>
          <w:sz w:val="22"/>
          <w:szCs w:val="21"/>
        </w:rPr>
        <w:t>・</w:t>
      </w:r>
      <w:r w:rsidR="0005484F" w:rsidRPr="00E85AA0">
        <w:rPr>
          <w:rFonts w:asciiTheme="minorEastAsia" w:hAnsiTheme="minorEastAsia" w:cs="ＭＳ明朝-WinCharSetFFFF-H" w:hint="eastAsia"/>
          <w:kern w:val="0"/>
          <w:sz w:val="22"/>
          <w:szCs w:val="21"/>
        </w:rPr>
        <w:t>「よりよい学級をつくるために」をキーワードに</w:t>
      </w:r>
      <w:r w:rsidR="00E85AA0">
        <w:rPr>
          <w:rFonts w:asciiTheme="minorEastAsia" w:hAnsiTheme="minorEastAsia" w:cs="ＭＳ明朝-WinCharSetFFFF-H" w:hint="eastAsia"/>
          <w:kern w:val="0"/>
          <w:sz w:val="22"/>
          <w:szCs w:val="21"/>
        </w:rPr>
        <w:t>月ごとに</w:t>
      </w:r>
      <w:r w:rsidRPr="00E85AA0">
        <w:rPr>
          <w:rFonts w:asciiTheme="minorEastAsia" w:hAnsiTheme="minorEastAsia" w:cs="ＭＳ明朝-WinCharSetFFFF-H" w:hint="eastAsia"/>
          <w:kern w:val="0"/>
          <w:sz w:val="22"/>
          <w:szCs w:val="21"/>
        </w:rPr>
        <w:t>学級の</w:t>
      </w:r>
      <w:r w:rsidR="00E85AA0">
        <w:rPr>
          <w:rFonts w:asciiTheme="minorEastAsia" w:hAnsiTheme="minorEastAsia" w:cs="ＭＳ明朝-WinCharSetFFFF-H" w:hint="eastAsia"/>
          <w:kern w:val="0"/>
          <w:sz w:val="22"/>
          <w:szCs w:val="21"/>
        </w:rPr>
        <w:t>めあてを決め、どうしてそのめあてが必要なのか、めあて達成のためにどうしたらよいかを話し合い、月末に振り返</w:t>
      </w:r>
      <w:r w:rsidR="00FE170C">
        <w:rPr>
          <w:rFonts w:asciiTheme="minorEastAsia" w:hAnsiTheme="minorEastAsia" w:cs="ＭＳ明朝-WinCharSetFFFF-H" w:hint="eastAsia"/>
          <w:kern w:val="0"/>
          <w:sz w:val="22"/>
          <w:szCs w:val="21"/>
        </w:rPr>
        <w:t>る機会を設定する</w:t>
      </w:r>
      <w:r w:rsidR="00E85AA0">
        <w:rPr>
          <w:rFonts w:asciiTheme="minorEastAsia" w:hAnsiTheme="minorEastAsia" w:cs="ＭＳ明朝-WinCharSetFFFF-H" w:hint="eastAsia"/>
          <w:kern w:val="0"/>
          <w:sz w:val="22"/>
          <w:szCs w:val="21"/>
        </w:rPr>
        <w:t>。</w:t>
      </w:r>
    </w:p>
    <w:p w:rsidR="003F6843" w:rsidRDefault="003F6843" w:rsidP="00FE170C">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・道徳授業を充実させる。</w:t>
      </w:r>
    </w:p>
    <w:p w:rsidR="003F6843" w:rsidRPr="00E85AA0" w:rsidRDefault="003F6843" w:rsidP="00FE170C">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 xml:space="preserve">　　（実態に合わせた教材選び、児童が問題意識をもつことができる教材の選択）</w:t>
      </w:r>
    </w:p>
    <w:p w:rsidR="006F1D89" w:rsidRDefault="006F1D89"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【学校】</w:t>
      </w:r>
    </w:p>
    <w:p w:rsidR="0005484F" w:rsidRPr="00610CEB" w:rsidRDefault="006F1D89" w:rsidP="0005484F">
      <w:pPr>
        <w:autoSpaceDE w:val="0"/>
        <w:autoSpaceDN w:val="0"/>
        <w:adjustRightInd w:val="0"/>
        <w:jc w:val="left"/>
        <w:rPr>
          <w:rFonts w:asciiTheme="minorEastAsia" w:hAnsiTheme="minorEastAsia" w:cs="ＭＳ明朝-WinCharSetFFFF-H"/>
          <w:kern w:val="0"/>
          <w:sz w:val="22"/>
          <w:szCs w:val="21"/>
        </w:rPr>
      </w:pPr>
      <w:r w:rsidRPr="00610CEB">
        <w:rPr>
          <w:rFonts w:asciiTheme="minorEastAsia" w:hAnsiTheme="minorEastAsia" w:cs="ＭＳ明朝-WinCharSetFFFF-H" w:hint="eastAsia"/>
          <w:kern w:val="0"/>
          <w:sz w:val="22"/>
          <w:szCs w:val="21"/>
        </w:rPr>
        <w:t>・</w:t>
      </w:r>
      <w:r w:rsidR="00402FFD">
        <w:rPr>
          <w:rFonts w:asciiTheme="minorEastAsia" w:hAnsiTheme="minorEastAsia" w:cs="ＭＳ明朝-WinCharSetFFFF-H" w:hint="eastAsia"/>
          <w:kern w:val="0"/>
          <w:sz w:val="22"/>
          <w:szCs w:val="21"/>
        </w:rPr>
        <w:t>生活のめあてに合わせて</w:t>
      </w:r>
      <w:r w:rsidR="0005484F" w:rsidRPr="00610CEB">
        <w:rPr>
          <w:rFonts w:asciiTheme="minorEastAsia" w:hAnsiTheme="minorEastAsia" w:cs="ＭＳ明朝-WinCharSetFFFF-H" w:hint="eastAsia"/>
          <w:kern w:val="0"/>
          <w:sz w:val="22"/>
          <w:szCs w:val="21"/>
        </w:rPr>
        <w:t>全校ＳＳＴ</w:t>
      </w:r>
      <w:r w:rsidRPr="00610CEB">
        <w:rPr>
          <w:rFonts w:asciiTheme="minorEastAsia" w:hAnsiTheme="minorEastAsia" w:cs="ＭＳ明朝-WinCharSetFFFF-H" w:hint="eastAsia"/>
          <w:kern w:val="0"/>
          <w:sz w:val="22"/>
          <w:szCs w:val="21"/>
        </w:rPr>
        <w:t>（集会時）</w:t>
      </w:r>
      <w:r w:rsidR="00402FFD">
        <w:rPr>
          <w:rFonts w:asciiTheme="minorEastAsia" w:hAnsiTheme="minorEastAsia" w:cs="ＭＳ明朝-WinCharSetFFFF-H" w:hint="eastAsia"/>
          <w:kern w:val="0"/>
          <w:sz w:val="22"/>
          <w:szCs w:val="21"/>
        </w:rPr>
        <w:t>を行う。</w:t>
      </w:r>
    </w:p>
    <w:p w:rsidR="006F1D89" w:rsidRDefault="00FA196E" w:rsidP="00FA196E">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・代表委員会などで話し合ったことを、自分たちで守っていこうとする取組</w:t>
      </w:r>
    </w:p>
    <w:p w:rsidR="008A6FF4" w:rsidRPr="00FA196E" w:rsidRDefault="008A6FF4" w:rsidP="00FA196E">
      <w:pPr>
        <w:autoSpaceDE w:val="0"/>
        <w:autoSpaceDN w:val="0"/>
        <w:adjustRightInd w:val="0"/>
        <w:ind w:left="251" w:hangingChars="100" w:hanging="251"/>
        <w:jc w:val="left"/>
        <w:rPr>
          <w:rFonts w:asciiTheme="minorEastAsia" w:hAnsiTheme="minorEastAsia" w:cs="ＭＳ明朝-WinCharSetFFFF-H"/>
          <w:kern w:val="0"/>
          <w:sz w:val="22"/>
          <w:szCs w:val="21"/>
        </w:rPr>
      </w:pPr>
    </w:p>
    <w:p w:rsidR="00EC538A" w:rsidRPr="008A6FF4" w:rsidRDefault="0005484F" w:rsidP="008A6FF4">
      <w:pPr>
        <w:pStyle w:val="a9"/>
        <w:numPr>
          <w:ilvl w:val="0"/>
          <w:numId w:val="6"/>
        </w:numPr>
        <w:autoSpaceDE w:val="0"/>
        <w:autoSpaceDN w:val="0"/>
        <w:adjustRightInd w:val="0"/>
        <w:ind w:leftChars="0"/>
        <w:jc w:val="left"/>
        <w:rPr>
          <w:rFonts w:asciiTheme="minorEastAsia" w:hAnsiTheme="minorEastAsia" w:cs="ＭＳ明朝-WinCharSetFFFF-H"/>
          <w:b/>
          <w:kern w:val="0"/>
          <w:sz w:val="22"/>
          <w:szCs w:val="21"/>
        </w:rPr>
      </w:pPr>
      <w:r w:rsidRPr="008A6FF4">
        <w:rPr>
          <w:rFonts w:asciiTheme="minorEastAsia" w:hAnsiTheme="minorEastAsia" w:cs="ＭＳ明朝-WinCharSetFFFF-H" w:hint="eastAsia"/>
          <w:b/>
          <w:kern w:val="0"/>
          <w:sz w:val="22"/>
          <w:szCs w:val="21"/>
        </w:rPr>
        <w:t>困難に対して，他者と協力しながら問題解決を図る意欲や態度</w:t>
      </w:r>
      <w:r w:rsidR="006F22A7" w:rsidRPr="008A6FF4">
        <w:rPr>
          <w:rFonts w:asciiTheme="minorEastAsia" w:hAnsiTheme="minorEastAsia" w:cs="ＭＳ明朝-WinCharSetFFFF-H" w:hint="eastAsia"/>
          <w:b/>
          <w:kern w:val="0"/>
          <w:sz w:val="22"/>
          <w:szCs w:val="21"/>
        </w:rPr>
        <w:t>を育む取組</w:t>
      </w:r>
    </w:p>
    <w:p w:rsidR="006F1D89" w:rsidRDefault="006F1D89"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8A6FF4">
        <w:rPr>
          <w:rFonts w:asciiTheme="minorEastAsia" w:hAnsiTheme="minorEastAsia" w:cs="ＭＳ明朝-WinCharSetFFFF-H" w:hint="eastAsia"/>
          <w:kern w:val="0"/>
          <w:sz w:val="22"/>
          <w:szCs w:val="21"/>
        </w:rPr>
        <w:t>学年</w:t>
      </w:r>
      <w:r>
        <w:rPr>
          <w:rFonts w:asciiTheme="minorEastAsia" w:hAnsiTheme="minorEastAsia" w:cs="ＭＳ明朝-WinCharSetFFFF-H" w:hint="eastAsia"/>
          <w:kern w:val="0"/>
          <w:sz w:val="22"/>
          <w:szCs w:val="21"/>
        </w:rPr>
        <w:t>】</w:t>
      </w:r>
    </w:p>
    <w:p w:rsidR="006F1D89" w:rsidRDefault="00610CEB"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・授業の中での学び合い、共同で課題を解決する課題を意図的に取り上げる。</w:t>
      </w:r>
    </w:p>
    <w:p w:rsidR="005A51C0" w:rsidRDefault="005A51C0" w:rsidP="005A51C0">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・道徳では、自分自身のこととして多面的・多角的に考え、議論していく「考え、議論する道徳」を意識して授業を行う。</w:t>
      </w:r>
    </w:p>
    <w:p w:rsidR="003F6843" w:rsidRDefault="003F6843" w:rsidP="005A51C0">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・学級の問題をみんなで話し合う。</w:t>
      </w:r>
    </w:p>
    <w:p w:rsidR="006F1D89" w:rsidRDefault="006F1D89"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【学校】</w:t>
      </w:r>
    </w:p>
    <w:p w:rsidR="00610CEB" w:rsidRDefault="00610CEB" w:rsidP="005A51C0">
      <w:pPr>
        <w:autoSpaceDE w:val="0"/>
        <w:autoSpaceDN w:val="0"/>
        <w:adjustRightInd w:val="0"/>
        <w:ind w:left="251" w:hangingChars="100" w:hanging="251"/>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FE170C">
        <w:rPr>
          <w:rFonts w:asciiTheme="minorEastAsia" w:hAnsiTheme="minorEastAsia" w:cs="ＭＳ明朝-WinCharSetFFFF-H" w:hint="eastAsia"/>
          <w:kern w:val="0"/>
          <w:sz w:val="22"/>
          <w:szCs w:val="21"/>
        </w:rPr>
        <w:t>縦割り班活動では、</w:t>
      </w:r>
      <w:r w:rsidR="00300338">
        <w:rPr>
          <w:rFonts w:asciiTheme="minorEastAsia" w:hAnsiTheme="minorEastAsia" w:cs="ＭＳ明朝-WinCharSetFFFF-H" w:hint="eastAsia"/>
          <w:kern w:val="0"/>
          <w:sz w:val="22"/>
          <w:szCs w:val="21"/>
        </w:rPr>
        <w:t>事前・事後の活動を充実させ</w:t>
      </w:r>
      <w:r w:rsidR="005A51C0">
        <w:rPr>
          <w:rFonts w:asciiTheme="minorEastAsia" w:hAnsiTheme="minorEastAsia" w:cs="ＭＳ明朝-WinCharSetFFFF-H" w:hint="eastAsia"/>
          <w:kern w:val="0"/>
          <w:sz w:val="22"/>
          <w:szCs w:val="21"/>
        </w:rPr>
        <w:t>、リーダーとなる上学年の問題解決力を育成する。</w:t>
      </w:r>
    </w:p>
    <w:p w:rsidR="00300338" w:rsidRDefault="00FA196E" w:rsidP="006F1D89">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Pr="00610CEB">
        <w:rPr>
          <w:rFonts w:asciiTheme="minorEastAsia" w:hAnsiTheme="minorEastAsia" w:cs="ＭＳ明朝-WinCharSetFFFF-H" w:hint="eastAsia"/>
          <w:kern w:val="0"/>
          <w:sz w:val="22"/>
          <w:szCs w:val="21"/>
        </w:rPr>
        <w:t>児童代表委員会で学校の問題について話し合い、解決のための行動を考える。</w:t>
      </w: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rsidP="006F1D89">
      <w:pPr>
        <w:autoSpaceDE w:val="0"/>
        <w:autoSpaceDN w:val="0"/>
        <w:adjustRightInd w:val="0"/>
        <w:jc w:val="left"/>
        <w:rPr>
          <w:rFonts w:asciiTheme="minorEastAsia" w:hAnsiTheme="minorEastAsia" w:cs="ＭＳ明朝-WinCharSetFFFF-H"/>
          <w:kern w:val="0"/>
          <w:sz w:val="22"/>
          <w:szCs w:val="21"/>
        </w:rPr>
      </w:pPr>
    </w:p>
    <w:p w:rsidR="006F1D89" w:rsidRDefault="006F1D89">
      <w:pPr>
        <w:widowControl/>
        <w:jc w:val="left"/>
        <w:rPr>
          <w:rFonts w:asciiTheme="minorEastAsia" w:hAnsiTheme="minorEastAsia" w:cs="ＭＳ明朝-WinCharSetFFFF-H"/>
          <w:kern w:val="0"/>
          <w:sz w:val="22"/>
          <w:szCs w:val="21"/>
        </w:rPr>
      </w:pPr>
      <w:r>
        <w:rPr>
          <w:rFonts w:asciiTheme="minorEastAsia" w:hAnsiTheme="minorEastAsia" w:cs="ＭＳ明朝-WinCharSetFFFF-H"/>
          <w:kern w:val="0"/>
          <w:sz w:val="22"/>
          <w:szCs w:val="21"/>
        </w:rPr>
        <w:br w:type="page"/>
      </w:r>
    </w:p>
    <w:p w:rsidR="00F87722" w:rsidRDefault="00F87722" w:rsidP="00F87722">
      <w:pPr>
        <w:autoSpaceDE w:val="0"/>
        <w:autoSpaceDN w:val="0"/>
        <w:adjustRightInd w:val="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lastRenderedPageBreak/>
        <w:t>（</w:t>
      </w:r>
      <w:r w:rsidR="006F1D89">
        <w:rPr>
          <w:rFonts w:asciiTheme="minorEastAsia" w:hAnsiTheme="minorEastAsia" w:cs="ＭＳ明朝-WinCharSetFFFF-H" w:hint="eastAsia"/>
          <w:kern w:val="0"/>
          <w:szCs w:val="21"/>
        </w:rPr>
        <w:t>２</w:t>
      </w:r>
      <w:r>
        <w:rPr>
          <w:rFonts w:asciiTheme="minorEastAsia" w:hAnsiTheme="minorEastAsia" w:cs="ＭＳ明朝-WinCharSetFFFF-H" w:hint="eastAsia"/>
          <w:kern w:val="0"/>
          <w:szCs w:val="21"/>
        </w:rPr>
        <w:t>）いじめ防止に関する取組　年間計画</w:t>
      </w:r>
    </w:p>
    <w:tbl>
      <w:tblPr>
        <w:tblStyle w:val="ac"/>
        <w:tblW w:w="0" w:type="auto"/>
        <w:tblLook w:val="04A0" w:firstRow="1" w:lastRow="0" w:firstColumn="1" w:lastColumn="0" w:noHBand="0" w:noVBand="1"/>
      </w:tblPr>
      <w:tblGrid>
        <w:gridCol w:w="704"/>
        <w:gridCol w:w="3677"/>
        <w:gridCol w:w="2264"/>
        <w:gridCol w:w="2963"/>
      </w:tblGrid>
      <w:tr w:rsidR="00E27333" w:rsidTr="00AB2A31">
        <w:tc>
          <w:tcPr>
            <w:tcW w:w="704" w:type="dxa"/>
            <w:tcBorders>
              <w:top w:val="single" w:sz="12" w:space="0" w:color="auto"/>
              <w:left w:val="single" w:sz="12" w:space="0" w:color="auto"/>
              <w:bottom w:val="double" w:sz="4"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p>
        </w:tc>
        <w:tc>
          <w:tcPr>
            <w:tcW w:w="5954" w:type="dxa"/>
            <w:gridSpan w:val="2"/>
            <w:tcBorders>
              <w:top w:val="single" w:sz="12" w:space="0" w:color="auto"/>
              <w:bottom w:val="double" w:sz="4" w:space="0" w:color="auto"/>
            </w:tcBorders>
          </w:tcPr>
          <w:p w:rsidR="00E27333" w:rsidRDefault="00E27333" w:rsidP="00EA79E7">
            <w:pPr>
              <w:autoSpaceDE w:val="0"/>
              <w:autoSpaceDN w:val="0"/>
              <w:adjustRightInd w:val="0"/>
              <w:jc w:val="center"/>
              <w:rPr>
                <w:rFonts w:ascii="HGPｺﾞｼｯｸE" w:eastAsia="HGPｺﾞｼｯｸE" w:hAnsi="HGPｺﾞｼｯｸE" w:cs="ＭＳ明朝-WinCharSetFFFF-H"/>
                <w:kern w:val="0"/>
                <w:sz w:val="24"/>
                <w:szCs w:val="24"/>
              </w:rPr>
            </w:pPr>
            <w:r>
              <w:rPr>
                <w:rFonts w:ascii="HGPｺﾞｼｯｸE" w:eastAsia="HGPｺﾞｼｯｸE" w:hAnsi="HGPｺﾞｼｯｸE" w:cs="ＭＳ明朝-WinCharSetFFFF-H" w:hint="eastAsia"/>
                <w:kern w:val="0"/>
                <w:sz w:val="24"/>
                <w:szCs w:val="24"/>
              </w:rPr>
              <w:t>学校の取組</w:t>
            </w:r>
          </w:p>
        </w:tc>
        <w:tc>
          <w:tcPr>
            <w:tcW w:w="2970" w:type="dxa"/>
            <w:tcBorders>
              <w:top w:val="single" w:sz="12" w:space="0" w:color="auto"/>
              <w:bottom w:val="double" w:sz="4" w:space="0" w:color="auto"/>
              <w:right w:val="single" w:sz="12" w:space="0" w:color="auto"/>
            </w:tcBorders>
          </w:tcPr>
          <w:p w:rsidR="00E27333" w:rsidRDefault="00E27333" w:rsidP="00AB2A31">
            <w:pPr>
              <w:autoSpaceDE w:val="0"/>
              <w:autoSpaceDN w:val="0"/>
              <w:adjustRightInd w:val="0"/>
              <w:jc w:val="center"/>
              <w:rPr>
                <w:rFonts w:ascii="HGPｺﾞｼｯｸE" w:eastAsia="HGPｺﾞｼｯｸE" w:hAnsi="HGPｺﾞｼｯｸE" w:cs="ＭＳ明朝-WinCharSetFFFF-H"/>
                <w:kern w:val="0"/>
                <w:sz w:val="24"/>
                <w:szCs w:val="24"/>
              </w:rPr>
            </w:pPr>
            <w:r>
              <w:rPr>
                <w:rFonts w:ascii="HGPｺﾞｼｯｸE" w:eastAsia="HGPｺﾞｼｯｸE" w:hAnsi="HGPｺﾞｼｯｸE" w:cs="ＭＳ明朝-WinCharSetFFFF-H" w:hint="eastAsia"/>
                <w:kern w:val="0"/>
                <w:sz w:val="24"/>
                <w:szCs w:val="24"/>
              </w:rPr>
              <w:t>保護者・地域との連携</w:t>
            </w:r>
          </w:p>
        </w:tc>
      </w:tr>
      <w:tr w:rsidR="00E27333" w:rsidTr="00A411D2">
        <w:trPr>
          <w:trHeight w:val="698"/>
        </w:trPr>
        <w:tc>
          <w:tcPr>
            <w:tcW w:w="704" w:type="dxa"/>
            <w:tcBorders>
              <w:top w:val="double" w:sz="4" w:space="0" w:color="auto"/>
              <w:left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４月</w:t>
            </w:r>
          </w:p>
        </w:tc>
        <w:tc>
          <w:tcPr>
            <w:tcW w:w="3686" w:type="dxa"/>
            <w:tcBorders>
              <w:top w:val="double" w:sz="4" w:space="0" w:color="auto"/>
            </w:tcBorders>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・「いじめ防止基本方針」の提案</w:t>
            </w:r>
          </w:p>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・スマイル班顔合わせ会</w:t>
            </w:r>
          </w:p>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・１年生を迎える会</w:t>
            </w:r>
          </w:p>
        </w:tc>
        <w:tc>
          <w:tcPr>
            <w:tcW w:w="2268" w:type="dxa"/>
            <w:vMerge w:val="restart"/>
            <w:tcBorders>
              <w:top w:val="double" w:sz="4" w:space="0" w:color="auto"/>
            </w:tcBorders>
          </w:tcPr>
          <w:p w:rsidR="00E27333" w:rsidRPr="0033421B" w:rsidRDefault="00E27333" w:rsidP="00F87722">
            <w:pPr>
              <w:widowControl/>
              <w:snapToGrid w:val="0"/>
              <w:jc w:val="left"/>
              <w:rPr>
                <w:rFonts w:asciiTheme="minorEastAsia" w:hAnsiTheme="minorEastAsia" w:cs="ＭＳ明朝-WinCharSetFFFF-H"/>
                <w:kern w:val="0"/>
                <w:sz w:val="18"/>
                <w:szCs w:val="21"/>
              </w:rPr>
            </w:pPr>
            <w:r w:rsidRPr="0033421B">
              <w:rPr>
                <w:rFonts w:asciiTheme="minorEastAsia" w:hAnsiTheme="minorEastAsia" w:cs="ＭＳ明朝-WinCharSetFFFF-H" w:hint="eastAsia"/>
                <w:kern w:val="0"/>
                <w:sz w:val="18"/>
                <w:szCs w:val="21"/>
              </w:rPr>
              <w:t>（毎月）</w:t>
            </w:r>
          </w:p>
          <w:p w:rsidR="00E27333" w:rsidRPr="0033421B" w:rsidRDefault="00E27333" w:rsidP="00F87722">
            <w:pPr>
              <w:widowControl/>
              <w:snapToGrid w:val="0"/>
              <w:jc w:val="left"/>
              <w:rPr>
                <w:rFonts w:asciiTheme="minorEastAsia" w:hAnsiTheme="minorEastAsia" w:cs="ＭＳ明朝-WinCharSetFFFF-H"/>
                <w:kern w:val="0"/>
                <w:sz w:val="18"/>
                <w:szCs w:val="21"/>
              </w:rPr>
            </w:pPr>
            <w:r w:rsidRPr="0033421B">
              <w:rPr>
                <w:rFonts w:asciiTheme="minorEastAsia" w:hAnsiTheme="minorEastAsia" w:cs="ＭＳ明朝-WinCharSetFFFF-H" w:hint="eastAsia"/>
                <w:kern w:val="0"/>
                <w:sz w:val="18"/>
                <w:szCs w:val="21"/>
              </w:rPr>
              <w:t>・心のアンケート</w:t>
            </w:r>
          </w:p>
          <w:p w:rsidR="00E27333" w:rsidRPr="0033421B" w:rsidRDefault="00E27333" w:rsidP="00F87722">
            <w:pPr>
              <w:widowControl/>
              <w:snapToGrid w:val="0"/>
              <w:ind w:firstLineChars="200" w:firstLine="422"/>
              <w:jc w:val="left"/>
              <w:rPr>
                <w:rFonts w:asciiTheme="minorEastAsia" w:hAnsiTheme="minorEastAsia" w:cs="ＭＳ明朝-WinCharSetFFFF-H"/>
                <w:kern w:val="0"/>
                <w:sz w:val="18"/>
                <w:szCs w:val="21"/>
              </w:rPr>
            </w:pPr>
            <w:r w:rsidRPr="0033421B">
              <w:rPr>
                <w:rFonts w:asciiTheme="minorEastAsia" w:hAnsiTheme="minorEastAsia" w:cs="ＭＳ明朝-WinCharSetFFFF-H" w:hint="eastAsia"/>
                <w:kern w:val="0"/>
                <w:sz w:val="18"/>
                <w:szCs w:val="21"/>
              </w:rPr>
              <w:t>（教育相談）</w:t>
            </w:r>
          </w:p>
          <w:p w:rsidR="00E27333" w:rsidRPr="0033421B" w:rsidRDefault="00E27333" w:rsidP="00F87722">
            <w:pPr>
              <w:widowControl/>
              <w:snapToGrid w:val="0"/>
              <w:ind w:left="211" w:hangingChars="100" w:hanging="211"/>
              <w:jc w:val="left"/>
              <w:rPr>
                <w:rFonts w:asciiTheme="minorEastAsia" w:hAnsiTheme="minorEastAsia" w:cs="ＭＳ明朝-WinCharSetFFFF-H"/>
                <w:w w:val="50"/>
                <w:kern w:val="0"/>
                <w:sz w:val="18"/>
                <w:szCs w:val="21"/>
              </w:rPr>
            </w:pPr>
            <w:r w:rsidRPr="0033421B">
              <w:rPr>
                <w:rFonts w:asciiTheme="minorEastAsia" w:hAnsiTheme="minorEastAsia" w:cs="ＭＳ明朝-WinCharSetFFFF-H" w:hint="eastAsia"/>
                <w:kern w:val="0"/>
                <w:sz w:val="18"/>
                <w:szCs w:val="21"/>
              </w:rPr>
              <w:t>・城東中学校とのあいさつ運動</w:t>
            </w:r>
            <w:r w:rsidRPr="0033421B">
              <w:rPr>
                <w:rFonts w:asciiTheme="minorEastAsia" w:hAnsiTheme="minorEastAsia" w:cs="ＭＳ明朝-WinCharSetFFFF-H" w:hint="eastAsia"/>
                <w:w w:val="50"/>
                <w:kern w:val="0"/>
                <w:sz w:val="18"/>
                <w:szCs w:val="21"/>
              </w:rPr>
              <w:t>（１０日）</w:t>
            </w:r>
          </w:p>
          <w:p w:rsidR="00E27333" w:rsidRPr="0033421B" w:rsidRDefault="00E27333" w:rsidP="00F87722">
            <w:pPr>
              <w:widowControl/>
              <w:snapToGrid w:val="0"/>
              <w:jc w:val="left"/>
              <w:rPr>
                <w:rFonts w:asciiTheme="minorEastAsia" w:hAnsiTheme="minorEastAsia" w:cs="ＭＳ明朝-WinCharSetFFFF-H"/>
                <w:kern w:val="0"/>
                <w:sz w:val="18"/>
                <w:szCs w:val="21"/>
              </w:rPr>
            </w:pPr>
          </w:p>
          <w:p w:rsidR="00E27333" w:rsidRPr="0033421B" w:rsidRDefault="00E27333" w:rsidP="00F87722">
            <w:pPr>
              <w:widowControl/>
              <w:snapToGrid w:val="0"/>
              <w:jc w:val="left"/>
              <w:rPr>
                <w:rFonts w:asciiTheme="minorEastAsia" w:hAnsiTheme="minorEastAsia" w:cs="ＭＳ明朝-WinCharSetFFFF-H"/>
                <w:kern w:val="0"/>
                <w:sz w:val="18"/>
                <w:szCs w:val="21"/>
              </w:rPr>
            </w:pPr>
            <w:r w:rsidRPr="0033421B">
              <w:rPr>
                <w:rFonts w:asciiTheme="minorEastAsia" w:hAnsiTheme="minorEastAsia" w:cs="ＭＳ明朝-WinCharSetFFFF-H" w:hint="eastAsia"/>
                <w:kern w:val="0"/>
                <w:sz w:val="18"/>
                <w:szCs w:val="21"/>
              </w:rPr>
              <w:t>（毎週）</w:t>
            </w:r>
          </w:p>
          <w:p w:rsidR="00E27333" w:rsidRPr="0033421B" w:rsidRDefault="00E27333" w:rsidP="00F87722">
            <w:pPr>
              <w:widowControl/>
              <w:snapToGrid w:val="0"/>
              <w:jc w:val="left"/>
              <w:rPr>
                <w:rFonts w:asciiTheme="minorEastAsia" w:hAnsiTheme="minorEastAsia" w:cs="ＭＳ明朝-WinCharSetFFFF-H"/>
                <w:kern w:val="0"/>
                <w:sz w:val="18"/>
                <w:szCs w:val="21"/>
              </w:rPr>
            </w:pPr>
            <w:r w:rsidRPr="0033421B">
              <w:rPr>
                <w:rFonts w:asciiTheme="minorEastAsia" w:hAnsiTheme="minorEastAsia" w:cs="ＭＳ明朝-WinCharSetFFFF-H" w:hint="eastAsia"/>
                <w:kern w:val="0"/>
                <w:sz w:val="18"/>
                <w:szCs w:val="21"/>
              </w:rPr>
              <w:t>・情報交換会</w:t>
            </w:r>
          </w:p>
          <w:p w:rsidR="00E27333" w:rsidRPr="0033421B" w:rsidRDefault="00E27333" w:rsidP="00F87722">
            <w:pPr>
              <w:widowControl/>
              <w:snapToGrid w:val="0"/>
              <w:jc w:val="left"/>
              <w:rPr>
                <w:rFonts w:asciiTheme="minorEastAsia" w:hAnsiTheme="minorEastAsia" w:cs="ＭＳ明朝-WinCharSetFFFF-H"/>
                <w:kern w:val="0"/>
                <w:sz w:val="18"/>
                <w:szCs w:val="21"/>
              </w:rPr>
            </w:pPr>
          </w:p>
          <w:p w:rsidR="00E27333" w:rsidRPr="0033421B" w:rsidRDefault="00E27333" w:rsidP="00F87722">
            <w:pPr>
              <w:widowControl/>
              <w:snapToGrid w:val="0"/>
              <w:jc w:val="left"/>
              <w:rPr>
                <w:rFonts w:asciiTheme="minorEastAsia" w:hAnsiTheme="minorEastAsia" w:cs="ＭＳ明朝-WinCharSetFFFF-H"/>
                <w:kern w:val="0"/>
                <w:sz w:val="18"/>
                <w:szCs w:val="21"/>
              </w:rPr>
            </w:pPr>
            <w:r w:rsidRPr="0033421B">
              <w:rPr>
                <w:rFonts w:asciiTheme="minorEastAsia" w:hAnsiTheme="minorEastAsia" w:cs="ＭＳ明朝-WinCharSetFFFF-H" w:hint="eastAsia"/>
                <w:kern w:val="0"/>
                <w:sz w:val="18"/>
                <w:szCs w:val="21"/>
              </w:rPr>
              <w:t>（隔週）</w:t>
            </w:r>
          </w:p>
          <w:p w:rsidR="00E27333" w:rsidRPr="0033421B" w:rsidRDefault="00E27333" w:rsidP="00F87722">
            <w:pPr>
              <w:widowControl/>
              <w:snapToGrid w:val="0"/>
              <w:ind w:left="211" w:hangingChars="100" w:hanging="211"/>
              <w:jc w:val="left"/>
              <w:rPr>
                <w:rFonts w:asciiTheme="minorEastAsia" w:hAnsiTheme="minorEastAsia" w:cs="ＭＳ明朝-WinCharSetFFFF-H"/>
                <w:kern w:val="0"/>
                <w:sz w:val="18"/>
                <w:szCs w:val="21"/>
              </w:rPr>
            </w:pPr>
            <w:r w:rsidRPr="0033421B">
              <w:rPr>
                <w:rFonts w:asciiTheme="minorEastAsia" w:hAnsiTheme="minorEastAsia" w:cs="ＭＳ明朝-WinCharSetFFFF-H" w:hint="eastAsia"/>
                <w:kern w:val="0"/>
                <w:sz w:val="18"/>
                <w:szCs w:val="21"/>
              </w:rPr>
              <w:t>・学校訪問カウンセラーとの情報交換</w:t>
            </w:r>
          </w:p>
          <w:p w:rsidR="00E27333" w:rsidRPr="0033421B" w:rsidRDefault="00E27333" w:rsidP="00EA79E7">
            <w:pPr>
              <w:widowControl/>
              <w:ind w:left="241" w:hangingChars="100" w:hanging="241"/>
              <w:jc w:val="left"/>
              <w:rPr>
                <w:rFonts w:asciiTheme="minorEastAsia" w:hAnsiTheme="minorEastAsia" w:cs="ＭＳ明朝-WinCharSetFFFF-H"/>
                <w:kern w:val="0"/>
                <w:szCs w:val="21"/>
              </w:rPr>
            </w:pPr>
          </w:p>
        </w:tc>
        <w:tc>
          <w:tcPr>
            <w:tcW w:w="2970" w:type="dxa"/>
            <w:tcBorders>
              <w:top w:val="double" w:sz="4" w:space="0" w:color="auto"/>
              <w:right w:val="single" w:sz="12" w:space="0" w:color="auto"/>
            </w:tcBorders>
            <w:tcMar>
              <w:left w:w="28" w:type="dxa"/>
              <w:right w:w="28" w:type="dxa"/>
            </w:tcMar>
          </w:tcPr>
          <w:p w:rsidR="00E27333"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・学習参観、PTA総会、学年懇談会</w:t>
            </w:r>
          </w:p>
          <w:p w:rsidR="00E27333" w:rsidRPr="00F87722" w:rsidRDefault="00480AEF" w:rsidP="00A411D2">
            <w:pPr>
              <w:widowControl/>
              <w:snapToGrid w:val="0"/>
              <w:ind w:left="211" w:hangingChars="100" w:hanging="211"/>
              <w:jc w:val="left"/>
              <w:rPr>
                <w:rFonts w:ascii="ＭＳ 明朝" w:eastAsia="ＭＳ 明朝" w:hAnsi="ＭＳ 明朝" w:cs="ＭＳ明朝-WinCharSetFFFF-H"/>
                <w:kern w:val="0"/>
                <w:sz w:val="18"/>
                <w:szCs w:val="21"/>
              </w:rPr>
            </w:pPr>
            <w:r>
              <w:rPr>
                <w:rFonts w:ascii="ＭＳ 明朝" w:eastAsia="ＭＳ 明朝" w:hAnsi="ＭＳ 明朝" w:cs="ＭＳ明朝-WinCharSetFFFF-H" w:hint="eastAsia"/>
                <w:kern w:val="0"/>
                <w:sz w:val="18"/>
                <w:szCs w:val="21"/>
              </w:rPr>
              <w:t>・PTA奉仕作業（砂取り）</w:t>
            </w:r>
          </w:p>
        </w:tc>
      </w:tr>
      <w:tr w:rsidR="00E27333" w:rsidTr="00A411D2">
        <w:trPr>
          <w:trHeight w:val="562"/>
        </w:trPr>
        <w:tc>
          <w:tcPr>
            <w:tcW w:w="704" w:type="dxa"/>
            <w:tcBorders>
              <w:left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５月</w:t>
            </w:r>
          </w:p>
        </w:tc>
        <w:tc>
          <w:tcPr>
            <w:tcW w:w="3686" w:type="dxa"/>
            <w:tcMar>
              <w:left w:w="28" w:type="dxa"/>
              <w:right w:w="28" w:type="dxa"/>
            </w:tcMar>
          </w:tcPr>
          <w:p w:rsidR="00E27333" w:rsidRPr="00042CEC" w:rsidRDefault="00480AEF" w:rsidP="00480AEF">
            <w:pPr>
              <w:widowControl/>
              <w:snapToGrid w:val="0"/>
              <w:ind w:left="211" w:hangingChars="100" w:hanging="211"/>
              <w:jc w:val="left"/>
              <w:rPr>
                <w:rFonts w:ascii="ＭＳ 明朝" w:eastAsia="ＭＳ 明朝" w:hAnsi="ＭＳ 明朝" w:cs="ＭＳ明朝-WinCharSetFFFF-H"/>
                <w:kern w:val="0"/>
                <w:sz w:val="18"/>
                <w:szCs w:val="21"/>
              </w:rPr>
            </w:pPr>
            <w:r>
              <w:rPr>
                <w:rFonts w:ascii="ＭＳ 明朝" w:eastAsia="ＭＳ 明朝" w:hAnsi="ＭＳ 明朝" w:cs="ＭＳ明朝-WinCharSetFFFF-H" w:hint="eastAsia"/>
                <w:kern w:val="0"/>
                <w:sz w:val="18"/>
                <w:szCs w:val="21"/>
              </w:rPr>
              <w:t>・遠足</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・体育大会</w:t>
            </w:r>
          </w:p>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・学校運営協議会</w:t>
            </w:r>
          </w:p>
        </w:tc>
      </w:tr>
      <w:tr w:rsidR="00E27333" w:rsidTr="006B08B1">
        <w:tc>
          <w:tcPr>
            <w:tcW w:w="704" w:type="dxa"/>
            <w:tcBorders>
              <w:left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６月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・QUアンケート</w:t>
            </w:r>
          </w:p>
          <w:p w:rsidR="00E27333" w:rsidRPr="00042CEC" w:rsidRDefault="00E27333" w:rsidP="00F87722">
            <w:pPr>
              <w:widowControl/>
              <w:snapToGrid w:val="0"/>
              <w:ind w:left="211" w:hangingChars="100" w:hanging="211"/>
              <w:jc w:val="left"/>
              <w:rPr>
                <w:rFonts w:ascii="ＭＳ 明朝" w:eastAsia="ＭＳ 明朝" w:hAnsi="ＭＳ 明朝" w:cs="ＭＳ明朝-WinCharSetFFFF-H"/>
                <w:w w:val="80"/>
                <w:kern w:val="0"/>
                <w:sz w:val="18"/>
                <w:szCs w:val="21"/>
              </w:rPr>
            </w:pPr>
            <w:r w:rsidRPr="00042CEC">
              <w:rPr>
                <w:rFonts w:ascii="ＭＳ 明朝" w:eastAsia="ＭＳ 明朝" w:hAnsi="ＭＳ 明朝" w:cs="ＭＳ明朝-WinCharSetFFFF-H" w:hint="eastAsia"/>
                <w:kern w:val="0"/>
                <w:sz w:val="18"/>
                <w:szCs w:val="21"/>
              </w:rPr>
              <w:t>・教育相談</w:t>
            </w:r>
            <w:r w:rsidRPr="00042CEC">
              <w:rPr>
                <w:rFonts w:ascii="ＭＳ 明朝" w:eastAsia="ＭＳ 明朝" w:hAnsi="ＭＳ 明朝" w:cs="ＭＳ明朝-WinCharSetFFFF-H" w:hint="eastAsia"/>
                <w:w w:val="80"/>
                <w:kern w:val="0"/>
                <w:sz w:val="18"/>
                <w:szCs w:val="21"/>
              </w:rPr>
              <w:t>（おしゃべりタイム）</w:t>
            </w:r>
          </w:p>
          <w:p w:rsidR="00E27333" w:rsidRPr="00042CEC" w:rsidRDefault="00E27333" w:rsidP="00101248">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・スマイルタイム</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・学習フリー参観</w:t>
            </w:r>
          </w:p>
        </w:tc>
      </w:tr>
      <w:tr w:rsidR="00E27333" w:rsidTr="006B08B1">
        <w:tc>
          <w:tcPr>
            <w:tcW w:w="704" w:type="dxa"/>
            <w:tcBorders>
              <w:left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７月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・スマイルタイム</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・個別懇談</w:t>
            </w:r>
          </w:p>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・民生児童委員懇談会</w:t>
            </w:r>
          </w:p>
        </w:tc>
      </w:tr>
      <w:tr w:rsidR="00E27333" w:rsidTr="006B08B1">
        <w:tc>
          <w:tcPr>
            <w:tcW w:w="704" w:type="dxa"/>
            <w:tcBorders>
              <w:left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８月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・校区巡視</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・地域行事への参加</w:t>
            </w:r>
          </w:p>
        </w:tc>
      </w:tr>
      <w:tr w:rsidR="00E27333" w:rsidTr="006B08B1">
        <w:trPr>
          <w:trHeight w:val="210"/>
        </w:trPr>
        <w:tc>
          <w:tcPr>
            <w:tcW w:w="704" w:type="dxa"/>
            <w:tcBorders>
              <w:left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９月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・スマイルタイム</w:t>
            </w:r>
          </w:p>
        </w:tc>
        <w:tc>
          <w:tcPr>
            <w:tcW w:w="2268" w:type="dxa"/>
            <w:vMerge/>
          </w:tcPr>
          <w:p w:rsidR="00E27333" w:rsidRPr="00D36F3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480AEF">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・学習参観</w:t>
            </w:r>
          </w:p>
        </w:tc>
      </w:tr>
      <w:tr w:rsidR="00E27333" w:rsidTr="006B08B1">
        <w:tc>
          <w:tcPr>
            <w:tcW w:w="704" w:type="dxa"/>
            <w:tcBorders>
              <w:left w:val="single" w:sz="12" w:space="0" w:color="auto"/>
            </w:tcBorders>
            <w:vAlign w:val="center"/>
          </w:tcPr>
          <w:p w:rsidR="00E27333" w:rsidRPr="00F87722" w:rsidRDefault="00F87722" w:rsidP="00F87722">
            <w:pPr>
              <w:autoSpaceDE w:val="0"/>
              <w:autoSpaceDN w:val="0"/>
              <w:adjustRightInd w:val="0"/>
              <w:jc w:val="center"/>
              <w:rPr>
                <w:rFonts w:asciiTheme="majorEastAsia" w:eastAsiaTheme="majorEastAsia" w:hAnsiTheme="majorEastAsia" w:cs="ＭＳ明朝-WinCharSetFFFF-H"/>
                <w:kern w:val="0"/>
                <w:szCs w:val="24"/>
              </w:rPr>
            </w:pPr>
            <w:r>
              <w:rPr>
                <w:rFonts w:asciiTheme="majorEastAsia" w:eastAsiaTheme="majorEastAsia" w:hAnsiTheme="majorEastAsia" w:cs="ＭＳ明朝-WinCharSetFFFF-H" w:hint="eastAsia"/>
                <w:kern w:val="0"/>
                <w:szCs w:val="24"/>
              </w:rPr>
              <w:t>10</w:t>
            </w:r>
            <w:r w:rsidR="00E27333" w:rsidRPr="00F87722">
              <w:rPr>
                <w:rFonts w:asciiTheme="majorEastAsia" w:eastAsiaTheme="majorEastAsia" w:hAnsiTheme="majorEastAsia" w:cs="ＭＳ明朝-WinCharSetFFFF-H" w:hint="eastAsia"/>
                <w:kern w:val="0"/>
                <w:szCs w:val="24"/>
              </w:rPr>
              <w:t>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・QUアンケート</w:t>
            </w:r>
          </w:p>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・スマイルタイム</w:t>
            </w:r>
          </w:p>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・朝会でのSST</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・文化祭</w:t>
            </w:r>
          </w:p>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p>
        </w:tc>
      </w:tr>
      <w:tr w:rsidR="00E27333" w:rsidTr="006B08B1">
        <w:tc>
          <w:tcPr>
            <w:tcW w:w="704" w:type="dxa"/>
            <w:tcBorders>
              <w:left w:val="single" w:sz="12" w:space="0" w:color="auto"/>
            </w:tcBorders>
            <w:vAlign w:val="center"/>
          </w:tcPr>
          <w:p w:rsidR="00E27333" w:rsidRPr="00F87722" w:rsidRDefault="00F87722" w:rsidP="00F87722">
            <w:pPr>
              <w:autoSpaceDE w:val="0"/>
              <w:autoSpaceDN w:val="0"/>
              <w:adjustRightInd w:val="0"/>
              <w:jc w:val="center"/>
              <w:rPr>
                <w:rFonts w:asciiTheme="majorEastAsia" w:eastAsiaTheme="majorEastAsia" w:hAnsiTheme="majorEastAsia" w:cs="ＭＳ明朝-WinCharSetFFFF-H"/>
                <w:kern w:val="0"/>
                <w:szCs w:val="24"/>
              </w:rPr>
            </w:pPr>
            <w:r>
              <w:rPr>
                <w:rFonts w:asciiTheme="majorEastAsia" w:eastAsiaTheme="majorEastAsia" w:hAnsiTheme="majorEastAsia" w:cs="ＭＳ明朝-WinCharSetFFFF-H" w:hint="eastAsia"/>
                <w:kern w:val="0"/>
                <w:szCs w:val="24"/>
              </w:rPr>
              <w:t>11</w:t>
            </w:r>
            <w:r w:rsidR="00E27333" w:rsidRPr="00F87722">
              <w:rPr>
                <w:rFonts w:asciiTheme="majorEastAsia" w:eastAsiaTheme="majorEastAsia" w:hAnsiTheme="majorEastAsia" w:cs="ＭＳ明朝-WinCharSetFFFF-H" w:hint="eastAsia"/>
                <w:kern w:val="0"/>
                <w:szCs w:val="24"/>
              </w:rPr>
              <w:t>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w w:val="80"/>
                <w:kern w:val="0"/>
                <w:sz w:val="18"/>
                <w:szCs w:val="21"/>
              </w:rPr>
            </w:pPr>
            <w:r w:rsidRPr="00042CEC">
              <w:rPr>
                <w:rFonts w:ascii="ＭＳ 明朝" w:eastAsia="ＭＳ 明朝" w:hAnsi="ＭＳ 明朝" w:cs="ＭＳ明朝-WinCharSetFFFF-H" w:hint="eastAsia"/>
                <w:kern w:val="0"/>
                <w:sz w:val="18"/>
                <w:szCs w:val="21"/>
              </w:rPr>
              <w:t>・教育相談</w:t>
            </w:r>
            <w:r w:rsidRPr="00042CEC">
              <w:rPr>
                <w:rFonts w:ascii="ＭＳ 明朝" w:eastAsia="ＭＳ 明朝" w:hAnsi="ＭＳ 明朝" w:cs="ＭＳ明朝-WinCharSetFFFF-H" w:hint="eastAsia"/>
                <w:w w:val="80"/>
                <w:kern w:val="0"/>
                <w:sz w:val="18"/>
                <w:szCs w:val="21"/>
              </w:rPr>
              <w:t>（おしゃべりタイム）</w:t>
            </w:r>
          </w:p>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・スマイル班読書</w:t>
            </w:r>
          </w:p>
          <w:p w:rsidR="006B08B1" w:rsidRPr="00042CEC" w:rsidRDefault="006B08B1"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・富岡小いじめゼロ宣言（学級活動）</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・城東中入学説明会</w:t>
            </w:r>
          </w:p>
        </w:tc>
      </w:tr>
      <w:tr w:rsidR="00E27333" w:rsidTr="006B08B1">
        <w:tc>
          <w:tcPr>
            <w:tcW w:w="704" w:type="dxa"/>
            <w:tcBorders>
              <w:left w:val="single" w:sz="12" w:space="0" w:color="auto"/>
            </w:tcBorders>
            <w:vAlign w:val="center"/>
          </w:tcPr>
          <w:p w:rsidR="00E27333" w:rsidRPr="00F87722" w:rsidRDefault="00F87722" w:rsidP="00F87722">
            <w:pPr>
              <w:autoSpaceDE w:val="0"/>
              <w:autoSpaceDN w:val="0"/>
              <w:adjustRightInd w:val="0"/>
              <w:jc w:val="center"/>
              <w:rPr>
                <w:rFonts w:asciiTheme="majorEastAsia" w:eastAsiaTheme="majorEastAsia" w:hAnsiTheme="majorEastAsia" w:cs="ＭＳ明朝-WinCharSetFFFF-H"/>
                <w:kern w:val="0"/>
                <w:szCs w:val="24"/>
              </w:rPr>
            </w:pPr>
            <w:r>
              <w:rPr>
                <w:rFonts w:asciiTheme="majorEastAsia" w:eastAsiaTheme="majorEastAsia" w:hAnsiTheme="majorEastAsia" w:cs="ＭＳ明朝-WinCharSetFFFF-H" w:hint="eastAsia"/>
                <w:kern w:val="0"/>
                <w:szCs w:val="24"/>
              </w:rPr>
              <w:t>12</w:t>
            </w:r>
            <w:r w:rsidR="00E27333" w:rsidRPr="00F87722">
              <w:rPr>
                <w:rFonts w:asciiTheme="majorEastAsia" w:eastAsiaTheme="majorEastAsia" w:hAnsiTheme="majorEastAsia" w:cs="ＭＳ明朝-WinCharSetFFFF-H" w:hint="eastAsia"/>
                <w:kern w:val="0"/>
                <w:szCs w:val="24"/>
              </w:rPr>
              <w:t>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・スマイルラタイム</w:t>
            </w:r>
          </w:p>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・人権強調週間</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・学習参観</w:t>
            </w:r>
          </w:p>
          <w:p w:rsidR="00E27333" w:rsidRDefault="00E27333" w:rsidP="00F87722">
            <w:pPr>
              <w:widowControl/>
              <w:snapToGrid w:val="0"/>
              <w:ind w:left="174" w:hangingChars="100" w:hanging="174"/>
              <w:jc w:val="left"/>
              <w:rPr>
                <w:rFonts w:ascii="ＭＳ 明朝" w:eastAsia="ＭＳ 明朝" w:hAnsi="ＭＳ 明朝" w:cs="ＭＳ明朝-WinCharSetFFFF-H"/>
                <w:w w:val="80"/>
                <w:kern w:val="0"/>
                <w:sz w:val="18"/>
                <w:szCs w:val="21"/>
              </w:rPr>
            </w:pPr>
            <w:r w:rsidRPr="00F87722">
              <w:rPr>
                <w:rFonts w:ascii="ＭＳ 明朝" w:eastAsia="ＭＳ 明朝" w:hAnsi="ＭＳ 明朝" w:cs="ＭＳ明朝-WinCharSetFFFF-H" w:hint="eastAsia"/>
                <w:w w:val="80"/>
                <w:kern w:val="0"/>
                <w:sz w:val="18"/>
                <w:szCs w:val="21"/>
              </w:rPr>
              <w:t>（人権教育</w:t>
            </w:r>
            <w:r w:rsidR="00F87722" w:rsidRPr="00F87722">
              <w:rPr>
                <w:rFonts w:ascii="ＭＳ 明朝" w:eastAsia="ＭＳ 明朝" w:hAnsi="ＭＳ 明朝" w:cs="ＭＳ明朝-WinCharSetFFFF-H" w:hint="eastAsia"/>
                <w:w w:val="80"/>
                <w:kern w:val="0"/>
                <w:sz w:val="18"/>
                <w:szCs w:val="21"/>
              </w:rPr>
              <w:t>、</w:t>
            </w:r>
            <w:r w:rsidRPr="00F87722">
              <w:rPr>
                <w:rFonts w:ascii="ＭＳ 明朝" w:eastAsia="ＭＳ 明朝" w:hAnsi="ＭＳ 明朝" w:cs="ＭＳ明朝-WinCharSetFFFF-H" w:hint="eastAsia"/>
                <w:w w:val="80"/>
                <w:kern w:val="0"/>
                <w:sz w:val="18"/>
                <w:szCs w:val="21"/>
              </w:rPr>
              <w:t>同和教育の授業公開）</w:t>
            </w:r>
          </w:p>
          <w:p w:rsidR="00101248" w:rsidRPr="00F87722" w:rsidRDefault="00101248" w:rsidP="00101248">
            <w:pPr>
              <w:widowControl/>
              <w:snapToGrid w:val="0"/>
              <w:ind w:left="211" w:hangingChars="100" w:hanging="211"/>
              <w:jc w:val="left"/>
              <w:rPr>
                <w:rFonts w:ascii="ＭＳ 明朝" w:eastAsia="ＭＳ 明朝" w:hAnsi="ＭＳ 明朝" w:cs="ＭＳ明朝-WinCharSetFFFF-H" w:hint="eastAsia"/>
                <w:w w:val="80"/>
                <w:kern w:val="0"/>
                <w:sz w:val="18"/>
                <w:szCs w:val="21"/>
              </w:rPr>
            </w:pPr>
            <w:r w:rsidRPr="00F87722">
              <w:rPr>
                <w:rFonts w:ascii="ＭＳ 明朝" w:eastAsia="ＭＳ 明朝" w:hAnsi="ＭＳ 明朝" w:cs="ＭＳ明朝-WinCharSetFFFF-H" w:hint="eastAsia"/>
                <w:kern w:val="0"/>
                <w:sz w:val="18"/>
                <w:szCs w:val="21"/>
              </w:rPr>
              <w:t>・学校運営協議会</w:t>
            </w:r>
          </w:p>
        </w:tc>
      </w:tr>
      <w:tr w:rsidR="00E27333" w:rsidTr="006B08B1">
        <w:trPr>
          <w:trHeight w:val="302"/>
        </w:trPr>
        <w:tc>
          <w:tcPr>
            <w:tcW w:w="704" w:type="dxa"/>
            <w:tcBorders>
              <w:left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１月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・ふれあい朝会でのSST</w:t>
            </w:r>
          </w:p>
          <w:p w:rsidR="00E27333" w:rsidRPr="00042CEC" w:rsidRDefault="00E27333" w:rsidP="00101248">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・スマイタイム</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p>
        </w:tc>
      </w:tr>
      <w:tr w:rsidR="00E27333" w:rsidTr="006B08B1">
        <w:tc>
          <w:tcPr>
            <w:tcW w:w="704" w:type="dxa"/>
            <w:tcBorders>
              <w:left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２月</w:t>
            </w:r>
          </w:p>
        </w:tc>
        <w:tc>
          <w:tcPr>
            <w:tcW w:w="3686" w:type="dxa"/>
            <w:tcMar>
              <w:left w:w="28" w:type="dxa"/>
              <w:right w:w="28" w:type="dxa"/>
            </w:tcMar>
          </w:tcPr>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・スマイルタイム</w:t>
            </w:r>
          </w:p>
          <w:p w:rsidR="00E27333" w:rsidRPr="00042CEC"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・教育相談</w:t>
            </w:r>
            <w:r w:rsidRPr="00042CEC">
              <w:rPr>
                <w:rFonts w:ascii="ＭＳ 明朝" w:eastAsia="ＭＳ 明朝" w:hAnsi="ＭＳ 明朝" w:cs="ＭＳ明朝-WinCharSetFFFF-H" w:hint="eastAsia"/>
                <w:w w:val="80"/>
                <w:kern w:val="0"/>
                <w:sz w:val="18"/>
                <w:szCs w:val="21"/>
              </w:rPr>
              <w:t>（おしゃべりタイム）</w:t>
            </w:r>
          </w:p>
        </w:tc>
        <w:tc>
          <w:tcPr>
            <w:tcW w:w="2268" w:type="dxa"/>
            <w:vMerge/>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right w:val="single" w:sz="12" w:space="0" w:color="auto"/>
            </w:tcBorders>
            <w:tcMar>
              <w:left w:w="28" w:type="dxa"/>
              <w:right w:w="28" w:type="dxa"/>
            </w:tcMar>
          </w:tcPr>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p>
        </w:tc>
      </w:tr>
      <w:tr w:rsidR="00E27333" w:rsidTr="006B08B1">
        <w:tc>
          <w:tcPr>
            <w:tcW w:w="704" w:type="dxa"/>
            <w:tcBorders>
              <w:left w:val="single" w:sz="12" w:space="0" w:color="auto"/>
              <w:bottom w:val="single" w:sz="12" w:space="0" w:color="auto"/>
            </w:tcBorders>
            <w:vAlign w:val="center"/>
          </w:tcPr>
          <w:p w:rsidR="00E27333" w:rsidRPr="00F87722" w:rsidRDefault="00E27333" w:rsidP="00F87722">
            <w:pPr>
              <w:autoSpaceDE w:val="0"/>
              <w:autoSpaceDN w:val="0"/>
              <w:adjustRightInd w:val="0"/>
              <w:jc w:val="center"/>
              <w:rPr>
                <w:rFonts w:asciiTheme="majorEastAsia" w:eastAsiaTheme="majorEastAsia" w:hAnsiTheme="majorEastAsia" w:cs="ＭＳ明朝-WinCharSetFFFF-H"/>
                <w:kern w:val="0"/>
                <w:szCs w:val="24"/>
              </w:rPr>
            </w:pPr>
            <w:r w:rsidRPr="00F87722">
              <w:rPr>
                <w:rFonts w:asciiTheme="majorEastAsia" w:eastAsiaTheme="majorEastAsia" w:hAnsiTheme="majorEastAsia" w:cs="ＭＳ明朝-WinCharSetFFFF-H" w:hint="eastAsia"/>
                <w:kern w:val="0"/>
                <w:szCs w:val="24"/>
              </w:rPr>
              <w:t>３月</w:t>
            </w:r>
          </w:p>
        </w:tc>
        <w:tc>
          <w:tcPr>
            <w:tcW w:w="3686" w:type="dxa"/>
            <w:tcBorders>
              <w:bottom w:val="single" w:sz="12" w:space="0" w:color="auto"/>
            </w:tcBorders>
            <w:tcMar>
              <w:left w:w="28" w:type="dxa"/>
              <w:right w:w="28" w:type="dxa"/>
            </w:tcMar>
          </w:tcPr>
          <w:p w:rsidR="00E27333" w:rsidRPr="00042CEC" w:rsidRDefault="00E27333" w:rsidP="00101248">
            <w:pPr>
              <w:widowControl/>
              <w:snapToGrid w:val="0"/>
              <w:ind w:left="211" w:hangingChars="100" w:hanging="211"/>
              <w:jc w:val="left"/>
              <w:rPr>
                <w:rFonts w:ascii="ＭＳ 明朝" w:eastAsia="ＭＳ 明朝" w:hAnsi="ＭＳ 明朝" w:cs="ＭＳ明朝-WinCharSetFFFF-H"/>
                <w:kern w:val="0"/>
                <w:sz w:val="18"/>
                <w:szCs w:val="21"/>
              </w:rPr>
            </w:pPr>
            <w:r w:rsidRPr="00042CEC">
              <w:rPr>
                <w:rFonts w:ascii="ＭＳ 明朝" w:eastAsia="ＭＳ 明朝" w:hAnsi="ＭＳ 明朝" w:cs="ＭＳ明朝-WinCharSetFFFF-H" w:hint="eastAsia"/>
                <w:kern w:val="0"/>
                <w:sz w:val="18"/>
                <w:szCs w:val="21"/>
              </w:rPr>
              <w:t>・</w:t>
            </w:r>
            <w:r w:rsidR="00101248">
              <w:rPr>
                <w:rFonts w:ascii="ＭＳ 明朝" w:eastAsia="ＭＳ 明朝" w:hAnsi="ＭＳ 明朝" w:cs="ＭＳ明朝-WinCharSetFFFF-H" w:hint="eastAsia"/>
                <w:kern w:val="0"/>
                <w:sz w:val="18"/>
                <w:szCs w:val="21"/>
              </w:rPr>
              <w:t>６年生を送る</w:t>
            </w:r>
            <w:r w:rsidRPr="00042CEC">
              <w:rPr>
                <w:rFonts w:ascii="ＭＳ 明朝" w:eastAsia="ＭＳ 明朝" w:hAnsi="ＭＳ 明朝" w:cs="ＭＳ明朝-WinCharSetFFFF-H" w:hint="eastAsia"/>
                <w:kern w:val="0"/>
                <w:sz w:val="18"/>
                <w:szCs w:val="21"/>
              </w:rPr>
              <w:t>会</w:t>
            </w:r>
          </w:p>
        </w:tc>
        <w:tc>
          <w:tcPr>
            <w:tcW w:w="2268" w:type="dxa"/>
            <w:vMerge/>
            <w:tcBorders>
              <w:bottom w:val="single" w:sz="12" w:space="0" w:color="auto"/>
            </w:tcBorders>
          </w:tcPr>
          <w:p w:rsidR="00E27333" w:rsidRPr="00051743" w:rsidRDefault="00E27333" w:rsidP="00EA79E7">
            <w:pPr>
              <w:autoSpaceDE w:val="0"/>
              <w:autoSpaceDN w:val="0"/>
              <w:adjustRightInd w:val="0"/>
              <w:jc w:val="left"/>
              <w:rPr>
                <w:rFonts w:asciiTheme="minorEastAsia" w:hAnsiTheme="minorEastAsia" w:cs="ＭＳ明朝-WinCharSetFFFF-H"/>
                <w:kern w:val="0"/>
                <w:szCs w:val="21"/>
              </w:rPr>
            </w:pPr>
          </w:p>
        </w:tc>
        <w:tc>
          <w:tcPr>
            <w:tcW w:w="2970" w:type="dxa"/>
            <w:tcBorders>
              <w:bottom w:val="single" w:sz="12" w:space="0" w:color="auto"/>
              <w:right w:val="single" w:sz="12" w:space="0" w:color="auto"/>
            </w:tcBorders>
            <w:tcMar>
              <w:left w:w="28" w:type="dxa"/>
              <w:right w:w="28" w:type="dxa"/>
            </w:tcMar>
          </w:tcPr>
          <w:p w:rsidR="00101248" w:rsidRDefault="00101248"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・学校運営協議会</w:t>
            </w:r>
          </w:p>
          <w:p w:rsidR="00E27333" w:rsidRPr="00F87722" w:rsidRDefault="00E27333" w:rsidP="00F87722">
            <w:pPr>
              <w:widowControl/>
              <w:snapToGrid w:val="0"/>
              <w:ind w:left="211" w:hangingChars="100" w:hanging="211"/>
              <w:jc w:val="left"/>
              <w:rPr>
                <w:rFonts w:ascii="ＭＳ 明朝" w:eastAsia="ＭＳ 明朝" w:hAnsi="ＭＳ 明朝" w:cs="ＭＳ明朝-WinCharSetFFFF-H"/>
                <w:kern w:val="0"/>
                <w:sz w:val="18"/>
                <w:szCs w:val="21"/>
              </w:rPr>
            </w:pPr>
            <w:r w:rsidRPr="00F87722">
              <w:rPr>
                <w:rFonts w:ascii="ＭＳ 明朝" w:eastAsia="ＭＳ 明朝" w:hAnsi="ＭＳ 明朝" w:cs="ＭＳ明朝-WinCharSetFFFF-H" w:hint="eastAsia"/>
                <w:kern w:val="0"/>
                <w:sz w:val="18"/>
                <w:szCs w:val="21"/>
              </w:rPr>
              <w:t>・学習参観、PTA総会、学年懇談会</w:t>
            </w:r>
          </w:p>
        </w:tc>
      </w:tr>
    </w:tbl>
    <w:p w:rsidR="00E27333" w:rsidRPr="003E3C8A" w:rsidRDefault="00E27333" w:rsidP="00E27333">
      <w:pPr>
        <w:autoSpaceDE w:val="0"/>
        <w:autoSpaceDN w:val="0"/>
        <w:adjustRightInd w:val="0"/>
        <w:jc w:val="left"/>
        <w:rPr>
          <w:rFonts w:asciiTheme="minorEastAsia" w:hAnsiTheme="minorEastAsia" w:cs="ＭＳ明朝-WinCharSetFFFF-H"/>
          <w:kern w:val="0"/>
          <w:sz w:val="20"/>
          <w:szCs w:val="21"/>
        </w:rPr>
      </w:pPr>
    </w:p>
    <w:p w:rsidR="00F87722" w:rsidRPr="00F40027" w:rsidRDefault="00F87722" w:rsidP="00F87722">
      <w:pPr>
        <w:autoSpaceDE w:val="0"/>
        <w:autoSpaceDN w:val="0"/>
        <w:adjustRightInd w:val="0"/>
        <w:jc w:val="left"/>
        <w:rPr>
          <w:rFonts w:asciiTheme="minorEastAsia" w:hAnsiTheme="minorEastAsia" w:cs="ＭＳ明朝-WinCharSetFFFF-H"/>
          <w:kern w:val="0"/>
          <w:sz w:val="22"/>
          <w:szCs w:val="21"/>
        </w:rPr>
      </w:pPr>
      <w:r w:rsidRPr="00F40027">
        <w:rPr>
          <w:rFonts w:asciiTheme="minorEastAsia" w:hAnsiTheme="minorEastAsia" w:cs="ＭＳ明朝-WinCharSetFFFF-H" w:hint="eastAsia"/>
          <w:kern w:val="0"/>
          <w:sz w:val="22"/>
          <w:szCs w:val="21"/>
        </w:rPr>
        <w:t>（</w:t>
      </w:r>
      <w:r w:rsidR="006F1D89" w:rsidRPr="00F40027">
        <w:rPr>
          <w:rFonts w:asciiTheme="minorEastAsia" w:hAnsiTheme="minorEastAsia" w:cs="ＭＳ明朝-WinCharSetFFFF-H" w:hint="eastAsia"/>
          <w:kern w:val="0"/>
          <w:sz w:val="22"/>
          <w:szCs w:val="21"/>
        </w:rPr>
        <w:t>３</w:t>
      </w:r>
      <w:r w:rsidRPr="00F40027">
        <w:rPr>
          <w:rFonts w:asciiTheme="minorEastAsia" w:hAnsiTheme="minorEastAsia" w:cs="ＭＳ明朝-WinCharSetFFFF-H" w:hint="eastAsia"/>
          <w:kern w:val="0"/>
          <w:sz w:val="22"/>
          <w:szCs w:val="21"/>
        </w:rPr>
        <w:t>）いじめ防止に関する評価</w:t>
      </w:r>
    </w:p>
    <w:p w:rsidR="00F87722" w:rsidRPr="00F40027" w:rsidRDefault="006F1D89" w:rsidP="00F87722">
      <w:pPr>
        <w:autoSpaceDE w:val="0"/>
        <w:autoSpaceDN w:val="0"/>
        <w:adjustRightInd w:val="0"/>
        <w:jc w:val="left"/>
        <w:rPr>
          <w:rFonts w:asciiTheme="minorEastAsia" w:hAnsiTheme="minorEastAsia" w:cs="ＭＳ明朝-WinCharSetFFFF-H"/>
          <w:kern w:val="0"/>
          <w:sz w:val="22"/>
          <w:szCs w:val="21"/>
        </w:rPr>
      </w:pPr>
      <w:r w:rsidRPr="00F40027">
        <w:rPr>
          <w:rFonts w:asciiTheme="minorEastAsia" w:hAnsiTheme="minorEastAsia" w:cs="ＭＳ明朝-WinCharSetFFFF-H" w:hint="eastAsia"/>
          <w:kern w:val="0"/>
          <w:sz w:val="22"/>
          <w:szCs w:val="21"/>
        </w:rPr>
        <w:t>児童アンケート</w:t>
      </w:r>
    </w:p>
    <w:p w:rsidR="006F1D89" w:rsidRDefault="005A51C0" w:rsidP="00F87722">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402FFD">
        <w:rPr>
          <w:rFonts w:asciiTheme="minorEastAsia" w:hAnsiTheme="minorEastAsia" w:cs="ＭＳ明朝-WinCharSetFFFF-H" w:hint="eastAsia"/>
          <w:kern w:val="0"/>
          <w:sz w:val="22"/>
          <w:szCs w:val="21"/>
        </w:rPr>
        <w:t>「学校が楽しい」</w:t>
      </w:r>
      <w:r w:rsidR="00E00376">
        <w:rPr>
          <w:rFonts w:asciiTheme="minorEastAsia" w:hAnsiTheme="minorEastAsia" w:cs="ＭＳ明朝-WinCharSetFFFF-H" w:hint="eastAsia"/>
          <w:kern w:val="0"/>
          <w:sz w:val="22"/>
          <w:szCs w:val="21"/>
        </w:rPr>
        <w:t xml:space="preserve">　　</w:t>
      </w:r>
      <w:r w:rsidR="00B76E68">
        <w:rPr>
          <w:rFonts w:asciiTheme="minorEastAsia" w:hAnsiTheme="minorEastAsia" w:cs="ＭＳ明朝-WinCharSetFFFF-H" w:hint="eastAsia"/>
          <w:kern w:val="0"/>
          <w:sz w:val="22"/>
          <w:szCs w:val="21"/>
        </w:rPr>
        <w:t>9</w:t>
      </w:r>
      <w:r w:rsidR="00402FFD">
        <w:rPr>
          <w:rFonts w:asciiTheme="minorEastAsia" w:hAnsiTheme="minorEastAsia" w:cs="ＭＳ明朝-WinCharSetFFFF-H" w:hint="eastAsia"/>
          <w:kern w:val="0"/>
          <w:sz w:val="22"/>
          <w:szCs w:val="21"/>
        </w:rPr>
        <w:t>0％以上</w:t>
      </w:r>
    </w:p>
    <w:p w:rsidR="006F1D89" w:rsidRPr="00F40027" w:rsidRDefault="00402FFD" w:rsidP="00F87722">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E00376">
        <w:rPr>
          <w:rFonts w:asciiTheme="minorEastAsia" w:hAnsiTheme="minorEastAsia" w:cs="ＭＳ明朝-WinCharSetFFFF-H" w:hint="eastAsia"/>
          <w:kern w:val="0"/>
          <w:sz w:val="22"/>
          <w:szCs w:val="21"/>
        </w:rPr>
        <w:t>「優しい言葉で話す」</w:t>
      </w:r>
      <w:r w:rsidR="00B76E68">
        <w:rPr>
          <w:rFonts w:asciiTheme="minorEastAsia" w:hAnsiTheme="minorEastAsia" w:cs="ＭＳ明朝-WinCharSetFFFF-H" w:hint="eastAsia"/>
          <w:kern w:val="0"/>
          <w:sz w:val="22"/>
          <w:szCs w:val="21"/>
        </w:rPr>
        <w:t>8</w:t>
      </w:r>
      <w:r w:rsidR="00E00376">
        <w:rPr>
          <w:rFonts w:asciiTheme="minorEastAsia" w:hAnsiTheme="minorEastAsia" w:cs="ＭＳ明朝-WinCharSetFFFF-H" w:hint="eastAsia"/>
          <w:kern w:val="0"/>
          <w:sz w:val="22"/>
          <w:szCs w:val="21"/>
        </w:rPr>
        <w:t>0％以上</w:t>
      </w:r>
    </w:p>
    <w:p w:rsidR="006F1D89" w:rsidRPr="00F40027" w:rsidRDefault="006F1D89" w:rsidP="00F87722">
      <w:pPr>
        <w:autoSpaceDE w:val="0"/>
        <w:autoSpaceDN w:val="0"/>
        <w:adjustRightInd w:val="0"/>
        <w:jc w:val="left"/>
        <w:rPr>
          <w:rFonts w:asciiTheme="minorEastAsia" w:hAnsiTheme="minorEastAsia" w:cs="ＭＳ明朝-WinCharSetFFFF-H"/>
          <w:kern w:val="0"/>
          <w:sz w:val="22"/>
          <w:szCs w:val="21"/>
        </w:rPr>
      </w:pPr>
      <w:r w:rsidRPr="00F40027">
        <w:rPr>
          <w:rFonts w:asciiTheme="minorEastAsia" w:hAnsiTheme="minorEastAsia" w:cs="ＭＳ明朝-WinCharSetFFFF-H" w:hint="eastAsia"/>
          <w:kern w:val="0"/>
          <w:sz w:val="22"/>
          <w:szCs w:val="21"/>
        </w:rPr>
        <w:t>保護者アンケート</w:t>
      </w:r>
    </w:p>
    <w:p w:rsidR="006F1D89" w:rsidRDefault="00402FFD" w:rsidP="00F87722">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w:t>
      </w:r>
      <w:r w:rsidR="00E00376">
        <w:rPr>
          <w:rFonts w:asciiTheme="minorEastAsia" w:hAnsiTheme="minorEastAsia" w:cs="ＭＳ明朝-WinCharSetFFFF-H" w:hint="eastAsia"/>
          <w:kern w:val="0"/>
          <w:sz w:val="22"/>
          <w:szCs w:val="21"/>
        </w:rPr>
        <w:t>「学校生活を楽しんでいる」</w:t>
      </w:r>
      <w:r w:rsidR="00B76E68">
        <w:rPr>
          <w:rFonts w:asciiTheme="minorEastAsia" w:hAnsiTheme="minorEastAsia" w:cs="ＭＳ明朝-WinCharSetFFFF-H" w:hint="eastAsia"/>
          <w:kern w:val="0"/>
          <w:sz w:val="22"/>
          <w:szCs w:val="21"/>
        </w:rPr>
        <w:t>9</w:t>
      </w:r>
      <w:r w:rsidR="00E00376">
        <w:rPr>
          <w:rFonts w:asciiTheme="minorEastAsia" w:hAnsiTheme="minorEastAsia" w:cs="ＭＳ明朝-WinCharSetFFFF-H" w:hint="eastAsia"/>
          <w:kern w:val="0"/>
          <w:sz w:val="22"/>
          <w:szCs w:val="21"/>
        </w:rPr>
        <w:t>0％以上</w:t>
      </w:r>
    </w:p>
    <w:p w:rsidR="00B76E68" w:rsidRPr="00B76E68" w:rsidRDefault="00B76E68" w:rsidP="00F87722">
      <w:pPr>
        <w:autoSpaceDE w:val="0"/>
        <w:autoSpaceDN w:val="0"/>
        <w:adjustRightInd w:val="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・「優しい言葉で話す」70％以上</w:t>
      </w:r>
    </w:p>
    <w:p w:rsidR="00E87047" w:rsidRPr="00F40027" w:rsidRDefault="00E87047" w:rsidP="00F87722">
      <w:pPr>
        <w:autoSpaceDE w:val="0"/>
        <w:autoSpaceDN w:val="0"/>
        <w:adjustRightInd w:val="0"/>
        <w:jc w:val="left"/>
        <w:rPr>
          <w:rFonts w:asciiTheme="minorEastAsia" w:hAnsiTheme="minorEastAsia" w:cs="ＭＳ明朝-WinCharSetFFFF-H"/>
          <w:kern w:val="0"/>
          <w:sz w:val="22"/>
          <w:szCs w:val="21"/>
        </w:rPr>
      </w:pPr>
    </w:p>
    <w:sectPr w:rsidR="00E87047" w:rsidRPr="00F40027" w:rsidSect="005709A2">
      <w:pgSz w:w="11906" w:h="16838" w:code="9"/>
      <w:pgMar w:top="1361" w:right="1134" w:bottom="1361" w:left="1134" w:header="851" w:footer="992" w:gutter="0"/>
      <w:cols w:space="425"/>
      <w:docGrid w:type="linesAndChars" w:linePitch="32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E7" w:rsidRDefault="00BA3BE7" w:rsidP="00AA44C0">
      <w:r>
        <w:separator/>
      </w:r>
    </w:p>
  </w:endnote>
  <w:endnote w:type="continuationSeparator" w:id="0">
    <w:p w:rsidR="00BA3BE7" w:rsidRDefault="00BA3BE7" w:rsidP="00AA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衡山毛筆フォント"/>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E7" w:rsidRDefault="00BA3BE7" w:rsidP="00AA44C0">
      <w:r>
        <w:separator/>
      </w:r>
    </w:p>
  </w:footnote>
  <w:footnote w:type="continuationSeparator" w:id="0">
    <w:p w:rsidR="00BA3BE7" w:rsidRDefault="00BA3BE7" w:rsidP="00AA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627"/>
    <w:multiLevelType w:val="hybridMultilevel"/>
    <w:tmpl w:val="097EA968"/>
    <w:lvl w:ilvl="0" w:tplc="1E18F2AA">
      <w:numFmt w:val="bullet"/>
      <w:lvlText w:val="○"/>
      <w:lvlJc w:val="left"/>
      <w:pPr>
        <w:ind w:left="564" w:hanging="360"/>
      </w:pPr>
      <w:rPr>
        <w:rFonts w:ascii="ＭＳ 明朝" w:eastAsia="ＭＳ 明朝" w:hAnsi="ＭＳ 明朝" w:cs="ＭＳ明朝-WinCharSetFFFF-H"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04B94CD2"/>
    <w:multiLevelType w:val="hybridMultilevel"/>
    <w:tmpl w:val="011A812C"/>
    <w:lvl w:ilvl="0" w:tplc="0CA68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4573B"/>
    <w:multiLevelType w:val="hybridMultilevel"/>
    <w:tmpl w:val="D614338E"/>
    <w:lvl w:ilvl="0" w:tplc="D952DE9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45E156B"/>
    <w:multiLevelType w:val="hybridMultilevel"/>
    <w:tmpl w:val="F74CBF04"/>
    <w:lvl w:ilvl="0" w:tplc="E172500A">
      <w:numFmt w:val="bullet"/>
      <w:lvlText w:val="○"/>
      <w:lvlJc w:val="left"/>
      <w:pPr>
        <w:ind w:left="616" w:hanging="360"/>
      </w:pPr>
      <w:rPr>
        <w:rFonts w:ascii="ＭＳ 明朝" w:eastAsia="ＭＳ 明朝" w:hAnsi="ＭＳ 明朝" w:cs="HG丸ｺﾞｼｯｸM-PRO" w:hint="eastAsia"/>
      </w:rPr>
    </w:lvl>
    <w:lvl w:ilvl="1" w:tplc="0409000B" w:tentative="1">
      <w:start w:val="1"/>
      <w:numFmt w:val="bullet"/>
      <w:lvlText w:val=""/>
      <w:lvlJc w:val="left"/>
      <w:pPr>
        <w:ind w:left="1096" w:hanging="420"/>
      </w:pPr>
      <w:rPr>
        <w:rFonts w:ascii="Wingdings" w:hAnsi="Wingdings" w:hint="default"/>
      </w:rPr>
    </w:lvl>
    <w:lvl w:ilvl="2" w:tplc="0409000D"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B" w:tentative="1">
      <w:start w:val="1"/>
      <w:numFmt w:val="bullet"/>
      <w:lvlText w:val=""/>
      <w:lvlJc w:val="left"/>
      <w:pPr>
        <w:ind w:left="2356" w:hanging="420"/>
      </w:pPr>
      <w:rPr>
        <w:rFonts w:ascii="Wingdings" w:hAnsi="Wingdings" w:hint="default"/>
      </w:rPr>
    </w:lvl>
    <w:lvl w:ilvl="5" w:tplc="0409000D"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B" w:tentative="1">
      <w:start w:val="1"/>
      <w:numFmt w:val="bullet"/>
      <w:lvlText w:val=""/>
      <w:lvlJc w:val="left"/>
      <w:pPr>
        <w:ind w:left="3616" w:hanging="420"/>
      </w:pPr>
      <w:rPr>
        <w:rFonts w:ascii="Wingdings" w:hAnsi="Wingdings" w:hint="default"/>
      </w:rPr>
    </w:lvl>
    <w:lvl w:ilvl="8" w:tplc="0409000D" w:tentative="1">
      <w:start w:val="1"/>
      <w:numFmt w:val="bullet"/>
      <w:lvlText w:val=""/>
      <w:lvlJc w:val="left"/>
      <w:pPr>
        <w:ind w:left="4036" w:hanging="420"/>
      </w:pPr>
      <w:rPr>
        <w:rFonts w:ascii="Wingdings" w:hAnsi="Wingdings" w:hint="default"/>
      </w:rPr>
    </w:lvl>
  </w:abstractNum>
  <w:abstractNum w:abstractNumId="4" w15:restartNumberingAfterBreak="0">
    <w:nsid w:val="24AA341C"/>
    <w:multiLevelType w:val="hybridMultilevel"/>
    <w:tmpl w:val="378206D8"/>
    <w:lvl w:ilvl="0" w:tplc="665C6B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000DD0"/>
    <w:multiLevelType w:val="hybridMultilevel"/>
    <w:tmpl w:val="6AEAF2E0"/>
    <w:lvl w:ilvl="0" w:tplc="5D9EF812">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6C900F62"/>
    <w:multiLevelType w:val="hybridMultilevel"/>
    <w:tmpl w:val="957065F2"/>
    <w:lvl w:ilvl="0" w:tplc="6B424E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CE"/>
    <w:rsid w:val="0002621A"/>
    <w:rsid w:val="00042CEC"/>
    <w:rsid w:val="00051743"/>
    <w:rsid w:val="0005484F"/>
    <w:rsid w:val="00082F4F"/>
    <w:rsid w:val="000A0847"/>
    <w:rsid w:val="000A6051"/>
    <w:rsid w:val="000E23EF"/>
    <w:rsid w:val="000F062E"/>
    <w:rsid w:val="000F2563"/>
    <w:rsid w:val="000F548B"/>
    <w:rsid w:val="00101248"/>
    <w:rsid w:val="00147CA0"/>
    <w:rsid w:val="00161F14"/>
    <w:rsid w:val="00162EE1"/>
    <w:rsid w:val="00184ED4"/>
    <w:rsid w:val="001B29E9"/>
    <w:rsid w:val="001C4724"/>
    <w:rsid w:val="001C516D"/>
    <w:rsid w:val="001D7F4D"/>
    <w:rsid w:val="001F4EE1"/>
    <w:rsid w:val="00220325"/>
    <w:rsid w:val="00221D45"/>
    <w:rsid w:val="00222170"/>
    <w:rsid w:val="00264759"/>
    <w:rsid w:val="00270400"/>
    <w:rsid w:val="00281570"/>
    <w:rsid w:val="002A23D8"/>
    <w:rsid w:val="002A49A6"/>
    <w:rsid w:val="002A53E5"/>
    <w:rsid w:val="002B0C14"/>
    <w:rsid w:val="002B6BD1"/>
    <w:rsid w:val="002C3EBC"/>
    <w:rsid w:val="00300338"/>
    <w:rsid w:val="0033421B"/>
    <w:rsid w:val="00342102"/>
    <w:rsid w:val="003475D9"/>
    <w:rsid w:val="003659CA"/>
    <w:rsid w:val="0039767D"/>
    <w:rsid w:val="00397998"/>
    <w:rsid w:val="00397DDB"/>
    <w:rsid w:val="003A0646"/>
    <w:rsid w:val="003A16E2"/>
    <w:rsid w:val="003D4540"/>
    <w:rsid w:val="003D56B3"/>
    <w:rsid w:val="003E1BB5"/>
    <w:rsid w:val="003E3C8A"/>
    <w:rsid w:val="003F6843"/>
    <w:rsid w:val="003F7466"/>
    <w:rsid w:val="00402FFD"/>
    <w:rsid w:val="00410133"/>
    <w:rsid w:val="004333AC"/>
    <w:rsid w:val="00443B7C"/>
    <w:rsid w:val="00460FB6"/>
    <w:rsid w:val="004626B8"/>
    <w:rsid w:val="00480AEF"/>
    <w:rsid w:val="00481FAC"/>
    <w:rsid w:val="004835C7"/>
    <w:rsid w:val="00487EA7"/>
    <w:rsid w:val="004B46D0"/>
    <w:rsid w:val="004C19A9"/>
    <w:rsid w:val="004C2191"/>
    <w:rsid w:val="004C53A0"/>
    <w:rsid w:val="004C6CEC"/>
    <w:rsid w:val="004D479C"/>
    <w:rsid w:val="004D4871"/>
    <w:rsid w:val="004D6C91"/>
    <w:rsid w:val="004E053F"/>
    <w:rsid w:val="004E3451"/>
    <w:rsid w:val="0050263B"/>
    <w:rsid w:val="00503215"/>
    <w:rsid w:val="0050763A"/>
    <w:rsid w:val="005248EA"/>
    <w:rsid w:val="005442FD"/>
    <w:rsid w:val="005709A2"/>
    <w:rsid w:val="00572CC1"/>
    <w:rsid w:val="00587834"/>
    <w:rsid w:val="005A0C6D"/>
    <w:rsid w:val="005A5123"/>
    <w:rsid w:val="005A51C0"/>
    <w:rsid w:val="005B3790"/>
    <w:rsid w:val="005B78CE"/>
    <w:rsid w:val="005C0900"/>
    <w:rsid w:val="005C7456"/>
    <w:rsid w:val="005E5FE4"/>
    <w:rsid w:val="005F0572"/>
    <w:rsid w:val="005F136D"/>
    <w:rsid w:val="00610CEB"/>
    <w:rsid w:val="00630697"/>
    <w:rsid w:val="006403E7"/>
    <w:rsid w:val="00646B55"/>
    <w:rsid w:val="006622BF"/>
    <w:rsid w:val="006736E5"/>
    <w:rsid w:val="00674CD1"/>
    <w:rsid w:val="00682406"/>
    <w:rsid w:val="00690E90"/>
    <w:rsid w:val="00692D73"/>
    <w:rsid w:val="00692E17"/>
    <w:rsid w:val="00697E8F"/>
    <w:rsid w:val="006A3EBD"/>
    <w:rsid w:val="006B08B1"/>
    <w:rsid w:val="006D40EA"/>
    <w:rsid w:val="006F1D89"/>
    <w:rsid w:val="006F22A7"/>
    <w:rsid w:val="006F6C65"/>
    <w:rsid w:val="00743F51"/>
    <w:rsid w:val="00752276"/>
    <w:rsid w:val="00753EEF"/>
    <w:rsid w:val="0075435A"/>
    <w:rsid w:val="00760A84"/>
    <w:rsid w:val="00782D7D"/>
    <w:rsid w:val="007A0160"/>
    <w:rsid w:val="007A242A"/>
    <w:rsid w:val="007B34FB"/>
    <w:rsid w:val="007C32A3"/>
    <w:rsid w:val="007F064B"/>
    <w:rsid w:val="007F1B2A"/>
    <w:rsid w:val="007F53EC"/>
    <w:rsid w:val="00810E10"/>
    <w:rsid w:val="00820FBE"/>
    <w:rsid w:val="0082131A"/>
    <w:rsid w:val="008445FC"/>
    <w:rsid w:val="00857041"/>
    <w:rsid w:val="008756F9"/>
    <w:rsid w:val="0089356C"/>
    <w:rsid w:val="00894A3A"/>
    <w:rsid w:val="008A6FF4"/>
    <w:rsid w:val="008B33F2"/>
    <w:rsid w:val="008B5869"/>
    <w:rsid w:val="008D227F"/>
    <w:rsid w:val="008E27C5"/>
    <w:rsid w:val="008F4C9F"/>
    <w:rsid w:val="00900C96"/>
    <w:rsid w:val="0090230E"/>
    <w:rsid w:val="00925052"/>
    <w:rsid w:val="00927C63"/>
    <w:rsid w:val="009379F2"/>
    <w:rsid w:val="009548FD"/>
    <w:rsid w:val="009569FB"/>
    <w:rsid w:val="00962A42"/>
    <w:rsid w:val="0096365B"/>
    <w:rsid w:val="00971BC1"/>
    <w:rsid w:val="00986840"/>
    <w:rsid w:val="009907DF"/>
    <w:rsid w:val="00992032"/>
    <w:rsid w:val="00994B78"/>
    <w:rsid w:val="009B3599"/>
    <w:rsid w:val="009B67ED"/>
    <w:rsid w:val="009C2105"/>
    <w:rsid w:val="009C2C17"/>
    <w:rsid w:val="009C328D"/>
    <w:rsid w:val="009E510A"/>
    <w:rsid w:val="00A02BF9"/>
    <w:rsid w:val="00A13F6C"/>
    <w:rsid w:val="00A1657B"/>
    <w:rsid w:val="00A4005A"/>
    <w:rsid w:val="00A411D2"/>
    <w:rsid w:val="00A54A9E"/>
    <w:rsid w:val="00A63FDB"/>
    <w:rsid w:val="00AA44C0"/>
    <w:rsid w:val="00AB0029"/>
    <w:rsid w:val="00AB2A31"/>
    <w:rsid w:val="00AB4B19"/>
    <w:rsid w:val="00AC4E11"/>
    <w:rsid w:val="00AE0F13"/>
    <w:rsid w:val="00AE2D82"/>
    <w:rsid w:val="00AF030B"/>
    <w:rsid w:val="00B0336D"/>
    <w:rsid w:val="00B03D9E"/>
    <w:rsid w:val="00B04EF5"/>
    <w:rsid w:val="00B33355"/>
    <w:rsid w:val="00B355FD"/>
    <w:rsid w:val="00B467F7"/>
    <w:rsid w:val="00B659C7"/>
    <w:rsid w:val="00B76E68"/>
    <w:rsid w:val="00B85D73"/>
    <w:rsid w:val="00B94E25"/>
    <w:rsid w:val="00BA3BE7"/>
    <w:rsid w:val="00BB408F"/>
    <w:rsid w:val="00BC1BEE"/>
    <w:rsid w:val="00BD4EF7"/>
    <w:rsid w:val="00BD655F"/>
    <w:rsid w:val="00C1358E"/>
    <w:rsid w:val="00C27899"/>
    <w:rsid w:val="00C27FA7"/>
    <w:rsid w:val="00C44BA3"/>
    <w:rsid w:val="00C56FE3"/>
    <w:rsid w:val="00C61DFD"/>
    <w:rsid w:val="00C83FA1"/>
    <w:rsid w:val="00CB47C0"/>
    <w:rsid w:val="00CC0D4D"/>
    <w:rsid w:val="00CC7049"/>
    <w:rsid w:val="00CF11A5"/>
    <w:rsid w:val="00D000D8"/>
    <w:rsid w:val="00D00F13"/>
    <w:rsid w:val="00D36F33"/>
    <w:rsid w:val="00D442A7"/>
    <w:rsid w:val="00D93813"/>
    <w:rsid w:val="00DA0E3F"/>
    <w:rsid w:val="00DC6F3C"/>
    <w:rsid w:val="00DD17DF"/>
    <w:rsid w:val="00DD6D1E"/>
    <w:rsid w:val="00E00376"/>
    <w:rsid w:val="00E1755C"/>
    <w:rsid w:val="00E27333"/>
    <w:rsid w:val="00E56D31"/>
    <w:rsid w:val="00E60885"/>
    <w:rsid w:val="00E660AC"/>
    <w:rsid w:val="00E73986"/>
    <w:rsid w:val="00E85AA0"/>
    <w:rsid w:val="00E87047"/>
    <w:rsid w:val="00EA4F5F"/>
    <w:rsid w:val="00EA79E7"/>
    <w:rsid w:val="00EB1C25"/>
    <w:rsid w:val="00EB43C6"/>
    <w:rsid w:val="00EC538A"/>
    <w:rsid w:val="00EC5A8E"/>
    <w:rsid w:val="00EF6DCC"/>
    <w:rsid w:val="00F049A1"/>
    <w:rsid w:val="00F06548"/>
    <w:rsid w:val="00F35064"/>
    <w:rsid w:val="00F40027"/>
    <w:rsid w:val="00F52016"/>
    <w:rsid w:val="00F77C84"/>
    <w:rsid w:val="00F81C22"/>
    <w:rsid w:val="00F87722"/>
    <w:rsid w:val="00F90FC8"/>
    <w:rsid w:val="00F92330"/>
    <w:rsid w:val="00FA196E"/>
    <w:rsid w:val="00FB3BBB"/>
    <w:rsid w:val="00FC7460"/>
    <w:rsid w:val="00FE170C"/>
    <w:rsid w:val="00FF16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50C9A0"/>
  <w15:docId w15:val="{0580E39E-D68C-4146-9593-E42DE398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252"/>
        <w:tab w:val="right" w:pos="8504"/>
      </w:tabs>
      <w:snapToGrid w:val="0"/>
    </w:pPr>
  </w:style>
  <w:style w:type="character" w:customStyle="1" w:styleId="a4">
    <w:name w:val="ヘッダー (文字)"/>
    <w:basedOn w:val="a0"/>
    <w:link w:val="a3"/>
    <w:uiPriority w:val="99"/>
    <w:rsid w:val="00AA44C0"/>
  </w:style>
  <w:style w:type="paragraph" w:styleId="a5">
    <w:name w:val="footer"/>
    <w:basedOn w:val="a"/>
    <w:link w:val="a6"/>
    <w:uiPriority w:val="99"/>
    <w:unhideWhenUsed/>
    <w:rsid w:val="00AA44C0"/>
    <w:pPr>
      <w:tabs>
        <w:tab w:val="center" w:pos="4252"/>
        <w:tab w:val="right" w:pos="8504"/>
      </w:tabs>
      <w:snapToGrid w:val="0"/>
    </w:pPr>
  </w:style>
  <w:style w:type="character" w:customStyle="1" w:styleId="a6">
    <w:name w:val="フッター (文字)"/>
    <w:basedOn w:val="a0"/>
    <w:link w:val="a5"/>
    <w:uiPriority w:val="99"/>
    <w:rsid w:val="00AA44C0"/>
  </w:style>
  <w:style w:type="paragraph" w:styleId="a7">
    <w:name w:val="Balloon Text"/>
    <w:basedOn w:val="a"/>
    <w:link w:val="a8"/>
    <w:uiPriority w:val="99"/>
    <w:semiHidden/>
    <w:unhideWhenUsed/>
    <w:rsid w:val="00CF11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1A5"/>
    <w:rPr>
      <w:rFonts w:asciiTheme="majorHAnsi" w:eastAsiaTheme="majorEastAsia" w:hAnsiTheme="majorHAnsi" w:cstheme="majorBidi"/>
      <w:sz w:val="18"/>
      <w:szCs w:val="18"/>
    </w:rPr>
  </w:style>
  <w:style w:type="paragraph" w:styleId="a9">
    <w:name w:val="List Paragraph"/>
    <w:basedOn w:val="a"/>
    <w:uiPriority w:val="34"/>
    <w:qFormat/>
    <w:rsid w:val="00397998"/>
    <w:pPr>
      <w:ind w:leftChars="400" w:left="840"/>
    </w:pPr>
  </w:style>
  <w:style w:type="paragraph" w:customStyle="1" w:styleId="Default">
    <w:name w:val="Default"/>
    <w:rsid w:val="003F7466"/>
    <w:pPr>
      <w:widowControl w:val="0"/>
      <w:autoSpaceDE w:val="0"/>
      <w:autoSpaceDN w:val="0"/>
      <w:adjustRightInd w:val="0"/>
    </w:pPr>
    <w:rPr>
      <w:rFonts w:ascii="ＭＳ 明朝" w:eastAsia="ＭＳ 明朝" w:cs="ＭＳ 明朝"/>
      <w:color w:val="000000"/>
      <w:kern w:val="0"/>
      <w:sz w:val="24"/>
      <w:szCs w:val="24"/>
    </w:rPr>
  </w:style>
  <w:style w:type="paragraph" w:styleId="aa">
    <w:name w:val="Date"/>
    <w:basedOn w:val="a"/>
    <w:next w:val="a"/>
    <w:link w:val="ab"/>
    <w:uiPriority w:val="99"/>
    <w:semiHidden/>
    <w:unhideWhenUsed/>
    <w:rsid w:val="003F7466"/>
  </w:style>
  <w:style w:type="character" w:customStyle="1" w:styleId="ab">
    <w:name w:val="日付 (文字)"/>
    <w:basedOn w:val="a0"/>
    <w:link w:val="aa"/>
    <w:uiPriority w:val="99"/>
    <w:semiHidden/>
    <w:rsid w:val="003F7466"/>
  </w:style>
  <w:style w:type="table" w:styleId="ac">
    <w:name w:val="Table Grid"/>
    <w:basedOn w:val="a1"/>
    <w:uiPriority w:val="59"/>
    <w:rsid w:val="0005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2559">
      <w:bodyDiv w:val="1"/>
      <w:marLeft w:val="0"/>
      <w:marRight w:val="0"/>
      <w:marTop w:val="0"/>
      <w:marBottom w:val="0"/>
      <w:divBdr>
        <w:top w:val="none" w:sz="0" w:space="0" w:color="auto"/>
        <w:left w:val="none" w:sz="0" w:space="0" w:color="auto"/>
        <w:bottom w:val="none" w:sz="0" w:space="0" w:color="auto"/>
        <w:right w:val="none" w:sz="0" w:space="0" w:color="auto"/>
      </w:divBdr>
    </w:div>
    <w:div w:id="277032104">
      <w:bodyDiv w:val="1"/>
      <w:marLeft w:val="0"/>
      <w:marRight w:val="0"/>
      <w:marTop w:val="0"/>
      <w:marBottom w:val="0"/>
      <w:divBdr>
        <w:top w:val="none" w:sz="0" w:space="0" w:color="auto"/>
        <w:left w:val="none" w:sz="0" w:space="0" w:color="auto"/>
        <w:bottom w:val="none" w:sz="0" w:space="0" w:color="auto"/>
        <w:right w:val="none" w:sz="0" w:space="0" w:color="auto"/>
      </w:divBdr>
    </w:div>
    <w:div w:id="11294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7EB1-0053-4852-85AD-021BDF2B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996</Words>
  <Characters>5681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悦夫</dc:creator>
  <cp:lastModifiedBy>佐藤 美奈子</cp:lastModifiedBy>
  <cp:revision>9</cp:revision>
  <cp:lastPrinted>2019-08-06T01:46:00Z</cp:lastPrinted>
  <dcterms:created xsi:type="dcterms:W3CDTF">2020-03-17T07:42:00Z</dcterms:created>
  <dcterms:modified xsi:type="dcterms:W3CDTF">2022-04-04T08:08:00Z</dcterms:modified>
</cp:coreProperties>
</file>